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501"/>
        <w:gridCol w:w="5711"/>
      </w:tblGrid>
      <w:tr w:rsidR="00800488" w:rsidRPr="00497068" w:rsidTr="000234F0">
        <w:trPr>
          <w:trHeight w:val="315"/>
        </w:trPr>
        <w:tc>
          <w:tcPr>
            <w:tcW w:w="9212" w:type="dxa"/>
            <w:gridSpan w:val="2"/>
            <w:shd w:val="clear" w:color="auto" w:fill="DEEAF6"/>
            <w:vAlign w:val="center"/>
            <w:hideMark/>
          </w:tcPr>
          <w:p w:rsidR="00800488" w:rsidRPr="00497068" w:rsidRDefault="009B4B71" w:rsidP="005F207A">
            <w:pPr>
              <w:jc w:val="center"/>
              <w:rPr>
                <w:b/>
                <w:bCs/>
                <w:color w:val="000000"/>
                <w:lang w:val="en-US"/>
              </w:rPr>
            </w:pPr>
            <w:r w:rsidRPr="00497068">
              <w:rPr>
                <w:b/>
                <w:bCs/>
                <w:color w:val="000000"/>
                <w:sz w:val="22"/>
                <w:szCs w:val="22"/>
                <w:lang w:val="en-US"/>
              </w:rPr>
              <w:t xml:space="preserve">COURSE </w:t>
            </w:r>
            <w:r w:rsidR="005F207A" w:rsidRPr="00497068">
              <w:rPr>
                <w:b/>
                <w:bCs/>
                <w:color w:val="000000"/>
                <w:sz w:val="22"/>
                <w:szCs w:val="22"/>
                <w:lang w:val="en-US"/>
              </w:rPr>
              <w:t xml:space="preserve">DESCRIPTION </w:t>
            </w:r>
            <w:r w:rsidRPr="00497068">
              <w:rPr>
                <w:b/>
                <w:bCs/>
                <w:color w:val="000000"/>
                <w:sz w:val="22"/>
                <w:szCs w:val="22"/>
                <w:lang w:val="en-US"/>
              </w:rPr>
              <w:t>FORM</w:t>
            </w:r>
          </w:p>
        </w:tc>
      </w:tr>
      <w:tr w:rsidR="00800488" w:rsidRPr="00497068" w:rsidTr="000234F0">
        <w:trPr>
          <w:trHeight w:val="480"/>
        </w:trPr>
        <w:tc>
          <w:tcPr>
            <w:tcW w:w="3793" w:type="dxa"/>
            <w:shd w:val="clear" w:color="auto" w:fill="DEEAF6"/>
            <w:noWrap/>
            <w:vAlign w:val="center"/>
            <w:hideMark/>
          </w:tcPr>
          <w:p w:rsidR="00800488" w:rsidRPr="00497068" w:rsidRDefault="009B4B71" w:rsidP="00EA0682">
            <w:pPr>
              <w:rPr>
                <w:b/>
                <w:bCs/>
                <w:color w:val="000000"/>
                <w:sz w:val="20"/>
                <w:szCs w:val="20"/>
                <w:lang w:val="en-US"/>
              </w:rPr>
            </w:pPr>
            <w:r w:rsidRPr="00497068">
              <w:rPr>
                <w:b/>
                <w:bCs/>
                <w:color w:val="000000"/>
                <w:sz w:val="20"/>
                <w:szCs w:val="20"/>
                <w:lang w:val="en-US"/>
              </w:rPr>
              <w:t>Course Code and Title</w:t>
            </w:r>
          </w:p>
        </w:tc>
        <w:tc>
          <w:tcPr>
            <w:tcW w:w="5419" w:type="dxa"/>
            <w:shd w:val="clear" w:color="auto" w:fill="auto"/>
            <w:noWrap/>
            <w:vAlign w:val="center"/>
            <w:hideMark/>
          </w:tcPr>
          <w:p w:rsidR="006063EE" w:rsidRPr="00497068" w:rsidRDefault="00800488" w:rsidP="006063EE">
            <w:pPr>
              <w:rPr>
                <w:sz w:val="20"/>
                <w:szCs w:val="20"/>
                <w:lang w:val="en-US"/>
              </w:rPr>
            </w:pPr>
            <w:r w:rsidRPr="00497068">
              <w:rPr>
                <w:sz w:val="20"/>
                <w:szCs w:val="20"/>
                <w:lang w:val="en-US"/>
              </w:rPr>
              <w:t> </w:t>
            </w:r>
          </w:p>
          <w:p w:rsidR="006063EE" w:rsidRPr="00497068" w:rsidRDefault="002D5741" w:rsidP="006063EE">
            <w:pPr>
              <w:rPr>
                <w:sz w:val="20"/>
                <w:szCs w:val="20"/>
                <w:lang w:val="en-US" w:eastAsia="en-US"/>
              </w:rPr>
            </w:pPr>
            <w:r>
              <w:rPr>
                <w:sz w:val="20"/>
                <w:szCs w:val="20"/>
                <w:lang w:val="en-US"/>
              </w:rPr>
              <w:t>CHE</w:t>
            </w:r>
            <w:r w:rsidR="006063EE" w:rsidRPr="00497068">
              <w:rPr>
                <w:sz w:val="20"/>
                <w:szCs w:val="20"/>
                <w:lang w:val="en-US"/>
              </w:rPr>
              <w:t>211</w:t>
            </w:r>
            <w:r w:rsidR="00735AC1">
              <w:rPr>
                <w:sz w:val="20"/>
                <w:szCs w:val="20"/>
                <w:lang w:val="en-US"/>
              </w:rPr>
              <w:t xml:space="preserve"> </w:t>
            </w:r>
            <w:r w:rsidR="00735AC1" w:rsidRPr="00497068">
              <w:rPr>
                <w:sz w:val="20"/>
                <w:szCs w:val="20"/>
                <w:lang w:val="en-US"/>
              </w:rPr>
              <w:t>BASIC PRINCIPLES OF CHEMICAL ENGINEERING</w:t>
            </w:r>
          </w:p>
          <w:p w:rsidR="00800488" w:rsidRPr="00497068" w:rsidRDefault="00800488" w:rsidP="00EA0682">
            <w:pPr>
              <w:rPr>
                <w:sz w:val="20"/>
                <w:szCs w:val="20"/>
                <w:lang w:val="en-US"/>
              </w:rPr>
            </w:pPr>
          </w:p>
        </w:tc>
      </w:tr>
      <w:tr w:rsidR="00800488" w:rsidRPr="00497068" w:rsidTr="000234F0">
        <w:trPr>
          <w:trHeight w:val="480"/>
        </w:trPr>
        <w:tc>
          <w:tcPr>
            <w:tcW w:w="3793" w:type="dxa"/>
            <w:shd w:val="clear" w:color="auto" w:fill="DEEAF6"/>
            <w:noWrap/>
            <w:vAlign w:val="center"/>
          </w:tcPr>
          <w:p w:rsidR="00800488" w:rsidRPr="00497068" w:rsidRDefault="009B4B71" w:rsidP="00EA0682">
            <w:pPr>
              <w:rPr>
                <w:b/>
                <w:bCs/>
                <w:color w:val="000000"/>
                <w:sz w:val="20"/>
                <w:szCs w:val="20"/>
                <w:lang w:val="en-US"/>
              </w:rPr>
            </w:pPr>
            <w:r w:rsidRPr="00497068">
              <w:rPr>
                <w:b/>
                <w:bCs/>
                <w:color w:val="000000"/>
                <w:sz w:val="20"/>
                <w:szCs w:val="20"/>
                <w:lang w:val="en-US"/>
              </w:rPr>
              <w:t>Course Semester</w:t>
            </w:r>
          </w:p>
        </w:tc>
        <w:tc>
          <w:tcPr>
            <w:tcW w:w="5419" w:type="dxa"/>
            <w:shd w:val="clear" w:color="auto" w:fill="auto"/>
            <w:noWrap/>
            <w:vAlign w:val="center"/>
          </w:tcPr>
          <w:p w:rsidR="00800488" w:rsidRPr="00497068" w:rsidRDefault="006063EE" w:rsidP="00EA0682">
            <w:pPr>
              <w:rPr>
                <w:sz w:val="20"/>
                <w:szCs w:val="20"/>
                <w:lang w:val="en-US"/>
              </w:rPr>
            </w:pPr>
            <w:r w:rsidRPr="00497068">
              <w:rPr>
                <w:sz w:val="20"/>
                <w:szCs w:val="20"/>
                <w:lang w:val="en-US"/>
              </w:rPr>
              <w:t>3</w:t>
            </w:r>
          </w:p>
        </w:tc>
      </w:tr>
      <w:tr w:rsidR="00800488" w:rsidRPr="00497068" w:rsidTr="000234F0">
        <w:trPr>
          <w:trHeight w:val="825"/>
        </w:trPr>
        <w:tc>
          <w:tcPr>
            <w:tcW w:w="3793" w:type="dxa"/>
            <w:shd w:val="clear" w:color="auto" w:fill="DEEAF6"/>
            <w:noWrap/>
            <w:vAlign w:val="center"/>
            <w:hideMark/>
          </w:tcPr>
          <w:p w:rsidR="00800488" w:rsidRPr="00497068" w:rsidRDefault="009B4B71" w:rsidP="009B4B71">
            <w:pPr>
              <w:rPr>
                <w:b/>
                <w:bCs/>
                <w:color w:val="000000"/>
                <w:sz w:val="20"/>
                <w:szCs w:val="20"/>
                <w:lang w:val="en-US"/>
              </w:rPr>
            </w:pPr>
            <w:r w:rsidRPr="00497068">
              <w:rPr>
                <w:b/>
                <w:bCs/>
                <w:color w:val="000000"/>
                <w:sz w:val="20"/>
                <w:szCs w:val="20"/>
                <w:lang w:val="en-US"/>
              </w:rPr>
              <w:t>Catalog Description (Content) of the Course</w:t>
            </w:r>
          </w:p>
        </w:tc>
        <w:tc>
          <w:tcPr>
            <w:tcW w:w="5419" w:type="dxa"/>
            <w:shd w:val="clear" w:color="auto" w:fill="auto"/>
            <w:noWrap/>
            <w:vAlign w:val="center"/>
            <w:hideMark/>
          </w:tcPr>
          <w:p w:rsidR="00800488" w:rsidRPr="00497068" w:rsidRDefault="006063EE" w:rsidP="00EA0682">
            <w:pPr>
              <w:rPr>
                <w:sz w:val="20"/>
                <w:szCs w:val="20"/>
                <w:lang w:val="en-US"/>
              </w:rPr>
            </w:pPr>
            <w:r w:rsidRPr="00497068">
              <w:rPr>
                <w:sz w:val="20"/>
                <w:szCs w:val="20"/>
                <w:lang w:val="en-US"/>
              </w:rPr>
              <w:t>Basic concepts, dimensions and unit systems. Material and energy balances, applications to physical and chemical systems</w:t>
            </w:r>
          </w:p>
        </w:tc>
      </w:tr>
      <w:tr w:rsidR="00800488" w:rsidRPr="00497068" w:rsidTr="000234F0">
        <w:trPr>
          <w:trHeight w:val="600"/>
        </w:trPr>
        <w:tc>
          <w:tcPr>
            <w:tcW w:w="3793" w:type="dxa"/>
            <w:shd w:val="clear" w:color="auto" w:fill="DEEAF6"/>
            <w:noWrap/>
            <w:vAlign w:val="center"/>
            <w:hideMark/>
          </w:tcPr>
          <w:p w:rsidR="00800488" w:rsidRPr="00497068" w:rsidRDefault="00F36A4E" w:rsidP="00EA0682">
            <w:pPr>
              <w:rPr>
                <w:b/>
                <w:bCs/>
                <w:color w:val="000000"/>
                <w:sz w:val="20"/>
                <w:szCs w:val="20"/>
                <w:lang w:val="en-US"/>
              </w:rPr>
            </w:pPr>
            <w:r w:rsidRPr="00497068">
              <w:rPr>
                <w:b/>
                <w:bCs/>
                <w:color w:val="000000"/>
                <w:sz w:val="20"/>
                <w:szCs w:val="20"/>
                <w:lang w:val="en-US"/>
              </w:rPr>
              <w:t>Main</w:t>
            </w:r>
            <w:r w:rsidR="009B4B71" w:rsidRPr="00497068">
              <w:rPr>
                <w:b/>
                <w:bCs/>
                <w:color w:val="000000"/>
                <w:sz w:val="20"/>
                <w:szCs w:val="20"/>
                <w:lang w:val="en-US"/>
              </w:rPr>
              <w:t xml:space="preserve"> Textbook</w:t>
            </w:r>
          </w:p>
        </w:tc>
        <w:tc>
          <w:tcPr>
            <w:tcW w:w="5419" w:type="dxa"/>
            <w:shd w:val="clear" w:color="auto" w:fill="auto"/>
            <w:noWrap/>
            <w:vAlign w:val="center"/>
            <w:hideMark/>
          </w:tcPr>
          <w:p w:rsidR="00800488" w:rsidRPr="00497068" w:rsidRDefault="00800488" w:rsidP="00EA0682">
            <w:pPr>
              <w:rPr>
                <w:sz w:val="20"/>
                <w:szCs w:val="20"/>
                <w:lang w:val="en-US"/>
              </w:rPr>
            </w:pPr>
            <w:r w:rsidRPr="00497068">
              <w:rPr>
                <w:sz w:val="20"/>
                <w:szCs w:val="20"/>
                <w:lang w:val="en-US"/>
              </w:rPr>
              <w:t> </w:t>
            </w:r>
          </w:p>
          <w:p w:rsidR="00340255" w:rsidRPr="00497068" w:rsidRDefault="00340255" w:rsidP="00340255">
            <w:pPr>
              <w:rPr>
                <w:sz w:val="20"/>
                <w:szCs w:val="20"/>
                <w:lang w:val="en-US" w:eastAsia="en-US"/>
              </w:rPr>
            </w:pPr>
            <w:r w:rsidRPr="00497068">
              <w:rPr>
                <w:sz w:val="20"/>
                <w:szCs w:val="20"/>
                <w:shd w:val="clear" w:color="auto" w:fill="FFFFFF"/>
                <w:lang w:val="en-US" w:eastAsia="en-US"/>
              </w:rPr>
              <w:t xml:space="preserve"> R.M. F</w:t>
            </w:r>
            <w:r w:rsidR="004A4813" w:rsidRPr="00497068">
              <w:rPr>
                <w:sz w:val="20"/>
                <w:szCs w:val="20"/>
                <w:shd w:val="clear" w:color="auto" w:fill="FFFFFF"/>
                <w:lang w:val="en-US" w:eastAsia="en-US"/>
              </w:rPr>
              <w:t>elder</w:t>
            </w:r>
            <w:r w:rsidRPr="00497068">
              <w:rPr>
                <w:sz w:val="20"/>
                <w:szCs w:val="20"/>
                <w:shd w:val="clear" w:color="auto" w:fill="FFFFFF"/>
                <w:lang w:val="en-US" w:eastAsia="en-US"/>
              </w:rPr>
              <w:t>, R.W. Rousseau “ Elementary Principles of Chemical Processes”, Third Edition John Wiley &amp; Sons (2000).</w:t>
            </w:r>
          </w:p>
          <w:p w:rsidR="00800488" w:rsidRPr="00497068" w:rsidRDefault="00800488" w:rsidP="00EA0682">
            <w:pPr>
              <w:rPr>
                <w:sz w:val="20"/>
                <w:szCs w:val="20"/>
                <w:lang w:val="en-US"/>
              </w:rPr>
            </w:pPr>
          </w:p>
        </w:tc>
      </w:tr>
      <w:tr w:rsidR="00800488" w:rsidRPr="00497068" w:rsidTr="000234F0">
        <w:trPr>
          <w:trHeight w:val="600"/>
        </w:trPr>
        <w:tc>
          <w:tcPr>
            <w:tcW w:w="3793" w:type="dxa"/>
            <w:shd w:val="clear" w:color="auto" w:fill="DEEAF6"/>
            <w:noWrap/>
            <w:vAlign w:val="center"/>
            <w:hideMark/>
          </w:tcPr>
          <w:p w:rsidR="00800488" w:rsidRPr="00497068" w:rsidRDefault="009B4B71" w:rsidP="00EA0682">
            <w:pPr>
              <w:rPr>
                <w:b/>
                <w:bCs/>
                <w:color w:val="000000"/>
                <w:sz w:val="20"/>
                <w:szCs w:val="20"/>
                <w:lang w:val="en-US"/>
              </w:rPr>
            </w:pPr>
            <w:r w:rsidRPr="00497068">
              <w:rPr>
                <w:b/>
                <w:bCs/>
                <w:color w:val="000000"/>
                <w:sz w:val="20"/>
                <w:szCs w:val="20"/>
                <w:lang w:val="en-US"/>
              </w:rPr>
              <w:t>Supporting Textbooks</w:t>
            </w:r>
          </w:p>
        </w:tc>
        <w:tc>
          <w:tcPr>
            <w:tcW w:w="5419" w:type="dxa"/>
            <w:shd w:val="clear" w:color="auto" w:fill="auto"/>
            <w:noWrap/>
            <w:vAlign w:val="center"/>
            <w:hideMark/>
          </w:tcPr>
          <w:p w:rsidR="00800488" w:rsidRPr="00497068" w:rsidRDefault="005C0F83" w:rsidP="005C0F83">
            <w:pPr>
              <w:rPr>
                <w:sz w:val="20"/>
                <w:szCs w:val="20"/>
                <w:lang w:val="en-US"/>
              </w:rPr>
            </w:pPr>
            <w:r w:rsidRPr="005C0F83">
              <w:rPr>
                <w:sz w:val="20"/>
                <w:szCs w:val="20"/>
                <w:shd w:val="clear" w:color="auto" w:fill="FFFFFF"/>
                <w:lang w:val="en-US" w:eastAsia="en-US"/>
              </w:rPr>
              <w:t xml:space="preserve">Himmelblau, D. M., </w:t>
            </w:r>
            <w:r>
              <w:rPr>
                <w:sz w:val="20"/>
                <w:szCs w:val="20"/>
                <w:shd w:val="clear" w:color="auto" w:fill="FFFFFF"/>
                <w:lang w:val="en-US" w:eastAsia="en-US"/>
              </w:rPr>
              <w:t>and</w:t>
            </w:r>
            <w:r w:rsidRPr="005C0F83">
              <w:rPr>
                <w:sz w:val="20"/>
                <w:szCs w:val="20"/>
                <w:shd w:val="clear" w:color="auto" w:fill="FFFFFF"/>
                <w:lang w:val="en-US" w:eastAsia="en-US"/>
              </w:rPr>
              <w:t xml:space="preserve"> Riggs, J. B.</w:t>
            </w:r>
            <w:r w:rsidR="00340255" w:rsidRPr="00497068">
              <w:rPr>
                <w:sz w:val="20"/>
                <w:szCs w:val="20"/>
                <w:shd w:val="clear" w:color="auto" w:fill="FFFFFF"/>
                <w:lang w:val="en-US" w:eastAsia="en-US"/>
              </w:rPr>
              <w:t xml:space="preserve"> “ Basic Principles and Calculations in Chemical Engineering,”6th Ed., Prentice Hall (1996).</w:t>
            </w:r>
          </w:p>
        </w:tc>
      </w:tr>
      <w:tr w:rsidR="00800488" w:rsidRPr="00497068" w:rsidTr="000234F0">
        <w:trPr>
          <w:trHeight w:val="300"/>
        </w:trPr>
        <w:tc>
          <w:tcPr>
            <w:tcW w:w="3793" w:type="dxa"/>
            <w:shd w:val="clear" w:color="auto" w:fill="DEEAF6"/>
            <w:noWrap/>
            <w:vAlign w:val="center"/>
            <w:hideMark/>
          </w:tcPr>
          <w:p w:rsidR="00800488" w:rsidRPr="00497068" w:rsidRDefault="00BE4599" w:rsidP="00EA0682">
            <w:pPr>
              <w:rPr>
                <w:b/>
                <w:bCs/>
                <w:color w:val="000000"/>
                <w:sz w:val="20"/>
                <w:szCs w:val="20"/>
                <w:lang w:val="en-US"/>
              </w:rPr>
            </w:pPr>
            <w:r w:rsidRPr="00497068">
              <w:rPr>
                <w:b/>
                <w:bCs/>
                <w:color w:val="000000"/>
                <w:sz w:val="20"/>
                <w:szCs w:val="20"/>
                <w:lang w:val="en-US"/>
              </w:rPr>
              <w:t>Course Credit (EC</w:t>
            </w:r>
            <w:r w:rsidR="009B4B71" w:rsidRPr="00497068">
              <w:rPr>
                <w:b/>
                <w:bCs/>
                <w:color w:val="000000"/>
                <w:sz w:val="20"/>
                <w:szCs w:val="20"/>
                <w:lang w:val="en-US"/>
              </w:rPr>
              <w:t>TS)</w:t>
            </w:r>
          </w:p>
        </w:tc>
        <w:tc>
          <w:tcPr>
            <w:tcW w:w="5419" w:type="dxa"/>
            <w:shd w:val="clear" w:color="auto" w:fill="auto"/>
            <w:noWrap/>
            <w:vAlign w:val="center"/>
            <w:hideMark/>
          </w:tcPr>
          <w:p w:rsidR="00800488" w:rsidRPr="00497068" w:rsidRDefault="00800488" w:rsidP="00EA0682">
            <w:pPr>
              <w:rPr>
                <w:sz w:val="20"/>
                <w:szCs w:val="20"/>
                <w:lang w:val="en-US"/>
              </w:rPr>
            </w:pPr>
            <w:r w:rsidRPr="00497068">
              <w:rPr>
                <w:sz w:val="20"/>
                <w:szCs w:val="20"/>
                <w:lang w:val="en-US"/>
              </w:rPr>
              <w:t> </w:t>
            </w:r>
            <w:r w:rsidR="00340255" w:rsidRPr="00497068">
              <w:rPr>
                <w:sz w:val="20"/>
                <w:szCs w:val="20"/>
                <w:lang w:val="en-US"/>
              </w:rPr>
              <w:t>6</w:t>
            </w:r>
          </w:p>
        </w:tc>
      </w:tr>
      <w:tr w:rsidR="00800488" w:rsidRPr="00497068" w:rsidTr="000234F0">
        <w:trPr>
          <w:trHeight w:val="585"/>
        </w:trPr>
        <w:tc>
          <w:tcPr>
            <w:tcW w:w="3793" w:type="dxa"/>
            <w:shd w:val="clear" w:color="auto" w:fill="DEEAF6"/>
            <w:noWrap/>
            <w:vAlign w:val="center"/>
            <w:hideMark/>
          </w:tcPr>
          <w:p w:rsidR="00800488" w:rsidRPr="00497068" w:rsidRDefault="00DD236A" w:rsidP="00EA0682">
            <w:pPr>
              <w:rPr>
                <w:b/>
                <w:bCs/>
                <w:color w:val="000000"/>
                <w:sz w:val="20"/>
                <w:szCs w:val="20"/>
                <w:lang w:val="en-US"/>
              </w:rPr>
            </w:pPr>
            <w:r w:rsidRPr="00497068">
              <w:rPr>
                <w:b/>
                <w:bCs/>
                <w:color w:val="000000"/>
                <w:sz w:val="20"/>
                <w:szCs w:val="20"/>
                <w:lang w:val="en-US"/>
              </w:rPr>
              <w:t>Prerequisites of the Course</w:t>
            </w:r>
          </w:p>
          <w:p w:rsidR="00800488" w:rsidRPr="00497068" w:rsidRDefault="00800488" w:rsidP="00DD236A">
            <w:pPr>
              <w:rPr>
                <w:b/>
                <w:bCs/>
                <w:color w:val="000000"/>
                <w:sz w:val="20"/>
                <w:szCs w:val="20"/>
                <w:lang w:val="en-US"/>
              </w:rPr>
            </w:pPr>
            <w:r w:rsidRPr="00497068">
              <w:rPr>
                <w:b/>
                <w:bCs/>
                <w:color w:val="000000"/>
                <w:sz w:val="20"/>
                <w:szCs w:val="20"/>
                <w:lang w:val="en-US"/>
              </w:rPr>
              <w:t>(</w:t>
            </w:r>
            <w:r w:rsidR="00DD236A" w:rsidRPr="00497068">
              <w:rPr>
                <w:b/>
                <w:bCs/>
                <w:color w:val="000000"/>
                <w:sz w:val="20"/>
                <w:szCs w:val="20"/>
                <w:lang w:val="en-US"/>
              </w:rPr>
              <w:t>Compulsory attendance should be indicated here.)</w:t>
            </w:r>
          </w:p>
        </w:tc>
        <w:tc>
          <w:tcPr>
            <w:tcW w:w="5419" w:type="dxa"/>
            <w:shd w:val="clear" w:color="auto" w:fill="auto"/>
            <w:noWrap/>
            <w:vAlign w:val="center"/>
            <w:hideMark/>
          </w:tcPr>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val="en-US" w:eastAsia="en-US"/>
              </w:rPr>
            </w:pPr>
            <w:r w:rsidRPr="00497068">
              <w:rPr>
                <w:rFonts w:eastAsiaTheme="minorHAnsi"/>
                <w:color w:val="212121"/>
                <w:sz w:val="20"/>
                <w:szCs w:val="20"/>
                <w:lang w:eastAsia="en-US"/>
              </w:rPr>
              <w:t>There is no prerequisite or co-requisite for this course. 70% attendence is expected.</w:t>
            </w:r>
          </w:p>
          <w:p w:rsidR="00800488" w:rsidRPr="00497068" w:rsidRDefault="00800488" w:rsidP="00EA0682">
            <w:pPr>
              <w:rPr>
                <w:sz w:val="20"/>
                <w:szCs w:val="20"/>
                <w:lang w:val="en-US"/>
              </w:rPr>
            </w:pPr>
          </w:p>
        </w:tc>
      </w:tr>
      <w:tr w:rsidR="00800488" w:rsidRPr="00497068" w:rsidTr="000234F0">
        <w:trPr>
          <w:trHeight w:val="300"/>
        </w:trPr>
        <w:tc>
          <w:tcPr>
            <w:tcW w:w="3793" w:type="dxa"/>
            <w:shd w:val="clear" w:color="auto" w:fill="DEEAF6"/>
            <w:noWrap/>
            <w:vAlign w:val="center"/>
            <w:hideMark/>
          </w:tcPr>
          <w:p w:rsidR="00800488" w:rsidRPr="00497068" w:rsidRDefault="00E56291" w:rsidP="00EA0682">
            <w:pPr>
              <w:rPr>
                <w:b/>
                <w:bCs/>
                <w:color w:val="000000"/>
                <w:sz w:val="20"/>
                <w:szCs w:val="20"/>
                <w:lang w:val="en-US"/>
              </w:rPr>
            </w:pPr>
            <w:r w:rsidRPr="00497068">
              <w:rPr>
                <w:b/>
                <w:bCs/>
                <w:color w:val="000000"/>
                <w:sz w:val="20"/>
                <w:szCs w:val="20"/>
                <w:lang w:val="en-US"/>
              </w:rPr>
              <w:t>Type of the Course</w:t>
            </w:r>
          </w:p>
        </w:tc>
        <w:tc>
          <w:tcPr>
            <w:tcW w:w="5419" w:type="dxa"/>
            <w:shd w:val="clear" w:color="auto" w:fill="auto"/>
            <w:noWrap/>
            <w:vAlign w:val="center"/>
            <w:hideMark/>
          </w:tcPr>
          <w:p w:rsidR="00340255" w:rsidRPr="00497068" w:rsidRDefault="005B1EF1" w:rsidP="00340255">
            <w:pPr>
              <w:rPr>
                <w:sz w:val="20"/>
                <w:szCs w:val="20"/>
                <w:lang w:val="en-US" w:eastAsia="en-US"/>
              </w:rPr>
            </w:pPr>
            <w:r>
              <w:rPr>
                <w:sz w:val="20"/>
                <w:szCs w:val="20"/>
                <w:lang w:val="en-US"/>
              </w:rPr>
              <w:t>Compulsory</w:t>
            </w:r>
          </w:p>
          <w:p w:rsidR="00800488" w:rsidRPr="00497068" w:rsidRDefault="00800488" w:rsidP="00EA0682">
            <w:pPr>
              <w:rPr>
                <w:sz w:val="20"/>
                <w:szCs w:val="20"/>
                <w:lang w:val="en-US"/>
              </w:rPr>
            </w:pPr>
          </w:p>
        </w:tc>
      </w:tr>
      <w:tr w:rsidR="00800488" w:rsidRPr="00497068" w:rsidTr="000234F0">
        <w:trPr>
          <w:trHeight w:val="300"/>
        </w:trPr>
        <w:tc>
          <w:tcPr>
            <w:tcW w:w="3793" w:type="dxa"/>
            <w:shd w:val="clear" w:color="auto" w:fill="DEEAF6"/>
            <w:noWrap/>
            <w:vAlign w:val="center"/>
            <w:hideMark/>
          </w:tcPr>
          <w:p w:rsidR="00800488" w:rsidRPr="00497068" w:rsidRDefault="00031BA4" w:rsidP="00EA0682">
            <w:pPr>
              <w:rPr>
                <w:b/>
                <w:bCs/>
                <w:color w:val="000000"/>
                <w:sz w:val="20"/>
                <w:szCs w:val="20"/>
                <w:lang w:val="en-US"/>
              </w:rPr>
            </w:pPr>
            <w:r w:rsidRPr="00497068">
              <w:rPr>
                <w:b/>
                <w:bCs/>
                <w:color w:val="000000"/>
                <w:sz w:val="20"/>
                <w:szCs w:val="20"/>
                <w:lang w:val="en-US"/>
              </w:rPr>
              <w:t>Instruction Language of the Course</w:t>
            </w:r>
          </w:p>
        </w:tc>
        <w:tc>
          <w:tcPr>
            <w:tcW w:w="5419" w:type="dxa"/>
            <w:shd w:val="clear" w:color="auto" w:fill="auto"/>
            <w:noWrap/>
            <w:vAlign w:val="center"/>
            <w:hideMark/>
          </w:tcPr>
          <w:p w:rsidR="00800488" w:rsidRPr="00497068" w:rsidRDefault="00800488" w:rsidP="00EA0682">
            <w:pPr>
              <w:rPr>
                <w:sz w:val="20"/>
                <w:szCs w:val="20"/>
                <w:lang w:val="en-US"/>
              </w:rPr>
            </w:pPr>
            <w:r w:rsidRPr="00497068">
              <w:rPr>
                <w:sz w:val="20"/>
                <w:szCs w:val="20"/>
                <w:lang w:val="en-US"/>
              </w:rPr>
              <w:t> </w:t>
            </w:r>
            <w:r w:rsidR="005215E3" w:rsidRPr="00497068">
              <w:rPr>
                <w:sz w:val="20"/>
                <w:szCs w:val="20"/>
                <w:lang w:val="en-US"/>
              </w:rPr>
              <w:t>English</w:t>
            </w:r>
          </w:p>
        </w:tc>
      </w:tr>
      <w:tr w:rsidR="00800488" w:rsidRPr="00497068" w:rsidTr="000234F0">
        <w:trPr>
          <w:trHeight w:val="342"/>
        </w:trPr>
        <w:tc>
          <w:tcPr>
            <w:tcW w:w="3793" w:type="dxa"/>
            <w:shd w:val="clear" w:color="auto" w:fill="DEEAF6"/>
            <w:noWrap/>
            <w:vAlign w:val="center"/>
            <w:hideMark/>
          </w:tcPr>
          <w:p w:rsidR="00800488" w:rsidRPr="00497068" w:rsidRDefault="00EB42BC" w:rsidP="00EA0682">
            <w:pPr>
              <w:rPr>
                <w:b/>
                <w:bCs/>
                <w:color w:val="000000"/>
                <w:sz w:val="20"/>
                <w:szCs w:val="20"/>
                <w:lang w:val="en-US"/>
              </w:rPr>
            </w:pPr>
            <w:r w:rsidRPr="00497068">
              <w:rPr>
                <w:b/>
                <w:bCs/>
                <w:color w:val="000000"/>
                <w:sz w:val="20"/>
                <w:szCs w:val="20"/>
                <w:lang w:val="en-US"/>
              </w:rPr>
              <w:t>Object and Target of the Course</w:t>
            </w:r>
          </w:p>
        </w:tc>
        <w:tc>
          <w:tcPr>
            <w:tcW w:w="5419" w:type="dxa"/>
            <w:shd w:val="clear" w:color="auto" w:fill="auto"/>
            <w:noWrap/>
            <w:vAlign w:val="center"/>
            <w:hideMark/>
          </w:tcPr>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color w:val="212121"/>
                <w:sz w:val="20"/>
                <w:szCs w:val="20"/>
                <w:lang w:val="en-US" w:eastAsia="en-US"/>
              </w:rPr>
            </w:pPr>
            <w:r w:rsidRPr="00497068">
              <w:rPr>
                <w:rFonts w:eastAsiaTheme="minorHAnsi"/>
                <w:color w:val="212121"/>
                <w:sz w:val="20"/>
                <w:szCs w:val="20"/>
                <w:lang w:eastAsia="en-US"/>
              </w:rPr>
              <w:t>To comprehend the dimension and unit systems, to create the process flow diagram, to teach the laws of conservation of mass and energy, to calculate the relations between process inputs and outputs by applying mass and energy equations in processes with and without chemical reactions.</w:t>
            </w:r>
          </w:p>
          <w:p w:rsidR="00800488" w:rsidRPr="00497068" w:rsidRDefault="00800488" w:rsidP="00EA0682">
            <w:pPr>
              <w:rPr>
                <w:color w:val="000000"/>
                <w:sz w:val="20"/>
                <w:szCs w:val="20"/>
                <w:lang w:val="en-US"/>
              </w:rPr>
            </w:pPr>
          </w:p>
        </w:tc>
      </w:tr>
      <w:tr w:rsidR="00800488" w:rsidRPr="00497068" w:rsidTr="000234F0">
        <w:trPr>
          <w:trHeight w:val="300"/>
        </w:trPr>
        <w:tc>
          <w:tcPr>
            <w:tcW w:w="3793" w:type="dxa"/>
            <w:shd w:val="clear" w:color="auto" w:fill="DEEAF6"/>
            <w:noWrap/>
            <w:vAlign w:val="center"/>
            <w:hideMark/>
          </w:tcPr>
          <w:p w:rsidR="00800488" w:rsidRPr="00497068" w:rsidRDefault="006842CE" w:rsidP="00EA0682">
            <w:pPr>
              <w:rPr>
                <w:b/>
                <w:bCs/>
                <w:color w:val="000000"/>
                <w:sz w:val="20"/>
                <w:szCs w:val="20"/>
                <w:lang w:val="en-US"/>
              </w:rPr>
            </w:pPr>
            <w:r w:rsidRPr="00497068">
              <w:rPr>
                <w:b/>
                <w:bCs/>
                <w:color w:val="000000"/>
                <w:sz w:val="20"/>
                <w:szCs w:val="20"/>
                <w:lang w:val="en-US"/>
              </w:rPr>
              <w:t>Learning Outcomes of the Course</w:t>
            </w:r>
          </w:p>
        </w:tc>
        <w:tc>
          <w:tcPr>
            <w:tcW w:w="5419" w:type="dxa"/>
            <w:shd w:val="clear" w:color="auto" w:fill="auto"/>
            <w:noWrap/>
            <w:vAlign w:val="center"/>
            <w:hideMark/>
          </w:tcPr>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eastAsia="en-US"/>
              </w:rPr>
            </w:pPr>
            <w:r w:rsidRPr="00497068">
              <w:rPr>
                <w:rFonts w:eastAsiaTheme="minorHAnsi"/>
                <w:color w:val="212121"/>
                <w:sz w:val="20"/>
                <w:szCs w:val="20"/>
                <w:lang w:eastAsia="en-US"/>
              </w:rPr>
              <w:t xml:space="preserve">1) Teaching basic concepts of chemical engineering and analysis methods. </w:t>
            </w:r>
          </w:p>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eastAsia="en-US"/>
              </w:rPr>
            </w:pPr>
            <w:r w:rsidRPr="00497068">
              <w:rPr>
                <w:rFonts w:eastAsiaTheme="minorHAnsi"/>
                <w:color w:val="212121"/>
                <w:sz w:val="20"/>
                <w:szCs w:val="20"/>
                <w:lang w:eastAsia="en-US"/>
              </w:rPr>
              <w:t xml:space="preserve">2) To select and apply appropriate analysis and modeling methods to formulate and solve the problems encountered in chemical engineering processes. </w:t>
            </w:r>
          </w:p>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eastAsia="en-US"/>
              </w:rPr>
            </w:pPr>
            <w:r w:rsidRPr="00497068">
              <w:rPr>
                <w:rFonts w:eastAsiaTheme="minorHAnsi"/>
                <w:color w:val="212121"/>
                <w:sz w:val="20"/>
                <w:szCs w:val="20"/>
                <w:lang w:eastAsia="en-US"/>
              </w:rPr>
              <w:t xml:space="preserve">3) Assimilation of mass and energy balance calculations used in the solution of chemical process industrial systems problems </w:t>
            </w:r>
          </w:p>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val="en-US" w:eastAsia="en-US"/>
              </w:rPr>
            </w:pPr>
            <w:r w:rsidRPr="00497068">
              <w:rPr>
                <w:rFonts w:eastAsiaTheme="minorHAnsi"/>
                <w:color w:val="212121"/>
                <w:sz w:val="20"/>
                <w:szCs w:val="20"/>
                <w:lang w:eastAsia="en-US"/>
              </w:rPr>
              <w:t>4) To provide the ability to work effectively in disciplinary teams.</w:t>
            </w:r>
          </w:p>
          <w:p w:rsidR="00800488" w:rsidRPr="00497068" w:rsidRDefault="00800488" w:rsidP="00EA0682">
            <w:pPr>
              <w:rPr>
                <w:color w:val="000000"/>
                <w:sz w:val="20"/>
                <w:szCs w:val="20"/>
                <w:lang w:val="en-US"/>
              </w:rPr>
            </w:pPr>
          </w:p>
        </w:tc>
      </w:tr>
      <w:tr w:rsidR="00800488" w:rsidRPr="00497068" w:rsidTr="000234F0">
        <w:trPr>
          <w:trHeight w:val="300"/>
        </w:trPr>
        <w:tc>
          <w:tcPr>
            <w:tcW w:w="3793" w:type="dxa"/>
            <w:shd w:val="clear" w:color="auto" w:fill="DEEAF6"/>
            <w:noWrap/>
            <w:vAlign w:val="center"/>
            <w:hideMark/>
          </w:tcPr>
          <w:p w:rsidR="00800488" w:rsidRPr="00497068" w:rsidRDefault="00AD460D" w:rsidP="00EA0682">
            <w:pPr>
              <w:rPr>
                <w:b/>
                <w:bCs/>
                <w:color w:val="000000"/>
                <w:sz w:val="20"/>
                <w:szCs w:val="20"/>
                <w:lang w:val="en-US"/>
              </w:rPr>
            </w:pPr>
            <w:r w:rsidRPr="00497068">
              <w:rPr>
                <w:b/>
                <w:bCs/>
                <w:color w:val="000000"/>
                <w:sz w:val="20"/>
                <w:szCs w:val="20"/>
                <w:lang w:val="en-US"/>
              </w:rPr>
              <w:t>Mode o</w:t>
            </w:r>
            <w:r w:rsidR="005F207A" w:rsidRPr="00497068">
              <w:rPr>
                <w:b/>
                <w:bCs/>
                <w:color w:val="000000"/>
                <w:sz w:val="20"/>
                <w:szCs w:val="20"/>
                <w:lang w:val="en-US"/>
              </w:rPr>
              <w:t>f Delivery</w:t>
            </w:r>
          </w:p>
        </w:tc>
        <w:tc>
          <w:tcPr>
            <w:tcW w:w="5419" w:type="dxa"/>
            <w:shd w:val="clear" w:color="auto" w:fill="auto"/>
            <w:noWrap/>
            <w:vAlign w:val="center"/>
            <w:hideMark/>
          </w:tcPr>
          <w:p w:rsidR="00800488" w:rsidRPr="00497068" w:rsidRDefault="005B1EF1" w:rsidP="00EA0682">
            <w:pPr>
              <w:rPr>
                <w:color w:val="000000"/>
                <w:sz w:val="20"/>
                <w:szCs w:val="20"/>
                <w:lang w:val="en-US"/>
              </w:rPr>
            </w:pPr>
            <w:r>
              <w:rPr>
                <w:sz w:val="20"/>
                <w:szCs w:val="20"/>
                <w:lang w:val="en-US"/>
              </w:rPr>
              <w:t>  This course will only be given by face-to-face .</w:t>
            </w:r>
          </w:p>
        </w:tc>
      </w:tr>
      <w:tr w:rsidR="00800488" w:rsidRPr="00497068" w:rsidTr="000234F0">
        <w:trPr>
          <w:trHeight w:val="300"/>
        </w:trPr>
        <w:tc>
          <w:tcPr>
            <w:tcW w:w="3793" w:type="dxa"/>
            <w:shd w:val="clear" w:color="auto" w:fill="DEEAF6"/>
            <w:noWrap/>
            <w:vAlign w:val="center"/>
          </w:tcPr>
          <w:p w:rsidR="00800488" w:rsidRPr="00497068" w:rsidRDefault="006470BF" w:rsidP="00EA0682">
            <w:pPr>
              <w:rPr>
                <w:b/>
                <w:bCs/>
                <w:color w:val="000000"/>
                <w:sz w:val="20"/>
                <w:szCs w:val="20"/>
                <w:lang w:val="en-US"/>
              </w:rPr>
            </w:pPr>
            <w:r w:rsidRPr="00497068">
              <w:rPr>
                <w:b/>
                <w:bCs/>
                <w:color w:val="000000"/>
                <w:sz w:val="20"/>
                <w:szCs w:val="20"/>
                <w:lang w:val="en-US"/>
              </w:rPr>
              <w:t>Weekly Schedule of the Course</w:t>
            </w:r>
          </w:p>
        </w:tc>
        <w:tc>
          <w:tcPr>
            <w:tcW w:w="5419"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49"/>
              <w:gridCol w:w="4592"/>
            </w:tblGrid>
            <w:tr w:rsidR="006063EE" w:rsidRPr="00497068" w:rsidTr="00D66949">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B53302" w:rsidRDefault="0076037A" w:rsidP="005B1EF1">
                  <w:pPr>
                    <w:framePr w:hSpace="142" w:wrap="around" w:vAnchor="text" w:hAnchor="margin" w:xAlign="center" w:y="1"/>
                    <w:rPr>
                      <w:b/>
                      <w:sz w:val="20"/>
                      <w:szCs w:val="20"/>
                      <w:lang w:val="en-US" w:eastAsia="en-US"/>
                    </w:rPr>
                  </w:pPr>
                  <w:r w:rsidRPr="00B53302">
                    <w:rPr>
                      <w:b/>
                      <w:sz w:val="20"/>
                      <w:szCs w:val="20"/>
                      <w:lang w:val="en-US" w:eastAsia="en-US"/>
                    </w:rPr>
                    <w:t>1.</w:t>
                  </w:r>
                  <w:r w:rsidR="006063EE" w:rsidRPr="00B53302">
                    <w:rPr>
                      <w:b/>
                      <w:sz w:val="20"/>
                      <w:szCs w:val="20"/>
                      <w:lang w:val="en-US" w:eastAsia="en-US"/>
                    </w:rPr>
                    <w:t>Week</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6063EE" w:rsidP="005B1EF1">
                  <w:pPr>
                    <w:pStyle w:val="HTMLncedenBiimlendirilmi"/>
                    <w:framePr w:hSpace="142" w:wrap="around" w:vAnchor="text" w:hAnchor="margin" w:xAlign="center" w:y="1"/>
                    <w:rPr>
                      <w:rFonts w:ascii="Times New Roman" w:hAnsi="Times New Roman" w:cs="Times New Roman"/>
                    </w:rPr>
                  </w:pPr>
                  <w:r w:rsidRPr="00497068">
                    <w:rPr>
                      <w:rFonts w:ascii="Times New Roman" w:hAnsi="Times New Roman" w:cs="Times New Roman"/>
                    </w:rPr>
                    <w:t> </w:t>
                  </w:r>
                  <w:r w:rsidR="00EA0682" w:rsidRPr="00497068">
                    <w:rPr>
                      <w:rFonts w:ascii="Times New Roman" w:hAnsi="Times New Roman" w:cs="Times New Roman"/>
                      <w:color w:val="212121"/>
                    </w:rPr>
                    <w:t>Introduction (Unit systems and unit translation, dimension analysis in equations)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B53302" w:rsidRDefault="0076037A" w:rsidP="005B1EF1">
                  <w:pPr>
                    <w:framePr w:hSpace="142" w:wrap="around" w:vAnchor="text" w:hAnchor="margin" w:xAlign="center" w:y="1"/>
                    <w:rPr>
                      <w:b/>
                      <w:sz w:val="20"/>
                      <w:szCs w:val="20"/>
                      <w:lang w:val="en-US" w:eastAsia="en-US"/>
                    </w:rPr>
                  </w:pPr>
                  <w:r w:rsidRPr="00B53302">
                    <w:rPr>
                      <w:b/>
                      <w:sz w:val="20"/>
                      <w:szCs w:val="20"/>
                      <w:lang w:val="en-US" w:eastAsia="en-US"/>
                    </w:rPr>
                    <w:t>2.</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6063EE"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rPr>
                    <w:t> </w:t>
                  </w:r>
                  <w:r w:rsidR="00EA0682" w:rsidRPr="00497068">
                    <w:rPr>
                      <w:rFonts w:ascii="Times New Roman" w:hAnsi="Times New Roman" w:cs="Times New Roman"/>
                      <w:color w:val="212121"/>
                    </w:rPr>
                    <w:t>Introduction (Data analysis, process and process variables)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B53302" w:rsidRDefault="0076037A" w:rsidP="005B1EF1">
                  <w:pPr>
                    <w:framePr w:hSpace="142" w:wrap="around" w:vAnchor="text" w:hAnchor="margin" w:xAlign="center" w:y="1"/>
                    <w:rPr>
                      <w:b/>
                      <w:sz w:val="20"/>
                      <w:szCs w:val="20"/>
                      <w:lang w:val="en-US" w:eastAsia="en-US"/>
                    </w:rPr>
                  </w:pPr>
                  <w:r w:rsidRPr="00B53302">
                    <w:rPr>
                      <w:b/>
                      <w:sz w:val="20"/>
                      <w:szCs w:val="20"/>
                      <w:lang w:val="en-US" w:eastAsia="en-US"/>
                    </w:rPr>
                    <w:t>3.</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6063EE"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rPr>
                    <w:t> </w:t>
                  </w:r>
                  <w:r w:rsidR="00EA0682" w:rsidRPr="00497068">
                    <w:rPr>
                      <w:rFonts w:ascii="Times New Roman" w:hAnsi="Times New Roman" w:cs="Times New Roman"/>
                      <w:color w:val="212121"/>
                    </w:rPr>
                    <w:t>Flow diagram drawing, basic selection, freedom degree analysis.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t>4.</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EA068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Material balance in single unit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t>5.</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EA068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Material balance in single unit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t>6.</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Material balance in multi-unit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t>7.</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Material balance in multi-unit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t>8.</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rPr>
                    <w:t>Material Balamce</w:t>
                  </w:r>
                  <w:r w:rsidRPr="00497068">
                    <w:rPr>
                      <w:rFonts w:ascii="Times New Roman" w:hAnsi="Times New Roman" w:cs="Times New Roman"/>
                      <w:color w:val="212121"/>
                    </w:rPr>
                    <w:t xml:space="preserve"> in reaction containing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lastRenderedPageBreak/>
                    <w:t>9.</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rPr>
                    <w:t>Material Balamce</w:t>
                  </w:r>
                  <w:r w:rsidRPr="00497068">
                    <w:rPr>
                      <w:rFonts w:ascii="Times New Roman" w:hAnsi="Times New Roman" w:cs="Times New Roman"/>
                      <w:color w:val="212121"/>
                    </w:rPr>
                    <w:t xml:space="preserve"> in reaction containing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t>10.</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and energy balance</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t>11.</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balance in non-reacting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t>12.</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balance in non-reacting systems</w:t>
                  </w:r>
                </w:p>
              </w:tc>
            </w:tr>
            <w:tr w:rsidR="00186722"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186722" w:rsidRPr="00B53302" w:rsidRDefault="0076037A" w:rsidP="005B1EF1">
                  <w:pPr>
                    <w:framePr w:hSpace="142" w:wrap="around" w:vAnchor="text" w:hAnchor="margin" w:xAlign="center" w:y="1"/>
                    <w:rPr>
                      <w:b/>
                      <w:sz w:val="20"/>
                      <w:szCs w:val="20"/>
                      <w:lang w:val="en-US" w:eastAsia="en-US"/>
                    </w:rPr>
                  </w:pPr>
                  <w:r w:rsidRPr="00B53302">
                    <w:rPr>
                      <w:b/>
                      <w:sz w:val="20"/>
                      <w:szCs w:val="20"/>
                      <w:lang w:val="en-US" w:eastAsia="en-US"/>
                    </w:rPr>
                    <w:t>13.</w:t>
                  </w:r>
                  <w:r w:rsidR="00186722"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86722" w:rsidRPr="00497068" w:rsidRDefault="0018672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balance in reacting systems</w:t>
                  </w:r>
                </w:p>
              </w:tc>
            </w:tr>
            <w:tr w:rsidR="00186722"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186722" w:rsidRPr="00497068" w:rsidRDefault="0076037A" w:rsidP="005B1EF1">
                  <w:pPr>
                    <w:framePr w:hSpace="142" w:wrap="around" w:vAnchor="text" w:hAnchor="margin" w:xAlign="center" w:y="1"/>
                    <w:rPr>
                      <w:sz w:val="20"/>
                      <w:szCs w:val="20"/>
                      <w:lang w:val="en-US" w:eastAsia="en-US"/>
                    </w:rPr>
                  </w:pPr>
                  <w:r w:rsidRPr="00B53302">
                    <w:rPr>
                      <w:b/>
                      <w:sz w:val="20"/>
                      <w:szCs w:val="20"/>
                      <w:lang w:val="en-US" w:eastAsia="en-US"/>
                    </w:rPr>
                    <w:t>14.</w:t>
                  </w:r>
                  <w:r w:rsidR="00186722"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86722" w:rsidRPr="00497068" w:rsidRDefault="00186722" w:rsidP="005B1EF1">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balance in reacting systems</w:t>
                  </w:r>
                </w:p>
              </w:tc>
            </w:tr>
          </w:tbl>
          <w:p w:rsidR="00800488" w:rsidRPr="00497068" w:rsidRDefault="00800488" w:rsidP="00EA0682">
            <w:pPr>
              <w:pStyle w:val="ListeParagraf"/>
              <w:rPr>
                <w:color w:val="000000"/>
                <w:sz w:val="20"/>
                <w:szCs w:val="20"/>
                <w:lang w:val="en-US"/>
              </w:rPr>
            </w:pPr>
          </w:p>
        </w:tc>
        <w:bookmarkStart w:id="0" w:name="_GoBack"/>
        <w:bookmarkEnd w:id="0"/>
      </w:tr>
      <w:tr w:rsidR="00800488" w:rsidRPr="00497068" w:rsidTr="000234F0">
        <w:trPr>
          <w:trHeight w:val="1530"/>
        </w:trPr>
        <w:tc>
          <w:tcPr>
            <w:tcW w:w="3793" w:type="dxa"/>
            <w:shd w:val="clear" w:color="auto" w:fill="DEEAF6"/>
            <w:noWrap/>
            <w:vAlign w:val="center"/>
            <w:hideMark/>
          </w:tcPr>
          <w:p w:rsidR="00800488" w:rsidRPr="00497068" w:rsidRDefault="006470BF" w:rsidP="00EA0682">
            <w:pPr>
              <w:rPr>
                <w:b/>
                <w:bCs/>
                <w:color w:val="000000"/>
                <w:sz w:val="20"/>
                <w:szCs w:val="20"/>
                <w:lang w:val="en-US"/>
              </w:rPr>
            </w:pPr>
            <w:r w:rsidRPr="00497068">
              <w:rPr>
                <w:b/>
                <w:bCs/>
                <w:color w:val="000000"/>
                <w:sz w:val="20"/>
                <w:szCs w:val="20"/>
                <w:lang w:val="en-US"/>
              </w:rPr>
              <w:lastRenderedPageBreak/>
              <w:t>Educative Activities</w:t>
            </w:r>
          </w:p>
          <w:p w:rsidR="00800488" w:rsidRPr="00497068" w:rsidRDefault="00800488" w:rsidP="00B75D5D">
            <w:pPr>
              <w:rPr>
                <w:bCs/>
                <w:i/>
                <w:color w:val="000000"/>
                <w:sz w:val="20"/>
                <w:szCs w:val="20"/>
                <w:lang w:val="en-US"/>
              </w:rPr>
            </w:pPr>
            <w:r w:rsidRPr="00497068">
              <w:rPr>
                <w:bCs/>
                <w:i/>
                <w:color w:val="000000"/>
                <w:sz w:val="20"/>
                <w:szCs w:val="20"/>
                <w:lang w:val="en-US"/>
              </w:rPr>
              <w:t>(</w:t>
            </w:r>
            <w:r w:rsidR="00B75D5D" w:rsidRPr="00497068">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497068" w:rsidRDefault="009126FE" w:rsidP="009126FE">
            <w:pPr>
              <w:rPr>
                <w:color w:val="000000"/>
                <w:sz w:val="20"/>
                <w:szCs w:val="20"/>
                <w:lang w:val="en-US"/>
              </w:rPr>
            </w:pPr>
            <w:r w:rsidRPr="00497068">
              <w:rPr>
                <w:color w:val="000000"/>
                <w:sz w:val="20"/>
                <w:szCs w:val="20"/>
                <w:lang w:val="en-US"/>
              </w:rPr>
              <w:t>Theoretical Study Hours of Course Per Week</w:t>
            </w:r>
          </w:p>
          <w:p w:rsidR="006577F4" w:rsidRPr="00497068" w:rsidRDefault="00476CF2" w:rsidP="009126FE">
            <w:pPr>
              <w:rPr>
                <w:color w:val="000000"/>
                <w:sz w:val="20"/>
                <w:szCs w:val="20"/>
                <w:lang w:val="en-US"/>
              </w:rPr>
            </w:pPr>
            <w:r w:rsidRPr="00497068">
              <w:rPr>
                <w:color w:val="000000"/>
                <w:sz w:val="20"/>
                <w:szCs w:val="20"/>
                <w:lang w:val="en-US"/>
              </w:rPr>
              <w:t>Homework</w:t>
            </w:r>
          </w:p>
          <w:p w:rsidR="009126FE" w:rsidRPr="00497068" w:rsidRDefault="009126FE" w:rsidP="009126FE">
            <w:pPr>
              <w:rPr>
                <w:color w:val="000000"/>
                <w:sz w:val="20"/>
                <w:szCs w:val="20"/>
                <w:lang w:val="en-US"/>
              </w:rPr>
            </w:pPr>
            <w:r w:rsidRPr="00497068">
              <w:rPr>
                <w:color w:val="000000"/>
                <w:sz w:val="20"/>
                <w:szCs w:val="20"/>
                <w:lang w:val="en-US"/>
              </w:rPr>
              <w:t>Mid-Term and Studying for Mid-Term</w:t>
            </w:r>
          </w:p>
          <w:p w:rsidR="00800488" w:rsidRPr="00497068" w:rsidRDefault="009126FE" w:rsidP="009126FE">
            <w:pPr>
              <w:rPr>
                <w:color w:val="000000"/>
                <w:sz w:val="20"/>
                <w:szCs w:val="20"/>
                <w:lang w:val="en-US"/>
              </w:rPr>
            </w:pPr>
            <w:r w:rsidRPr="00497068">
              <w:rPr>
                <w:color w:val="000000"/>
                <w:sz w:val="20"/>
                <w:szCs w:val="20"/>
                <w:lang w:val="en-US"/>
              </w:rPr>
              <w:t>Final and Studying for Final</w:t>
            </w:r>
          </w:p>
        </w:tc>
      </w:tr>
      <w:tr w:rsidR="00800488" w:rsidRPr="00497068" w:rsidTr="000234F0">
        <w:trPr>
          <w:trHeight w:val="70"/>
        </w:trPr>
        <w:tc>
          <w:tcPr>
            <w:tcW w:w="3793" w:type="dxa"/>
            <w:shd w:val="clear" w:color="auto" w:fill="DEEAF6"/>
            <w:noWrap/>
            <w:vAlign w:val="center"/>
            <w:hideMark/>
          </w:tcPr>
          <w:p w:rsidR="00800488" w:rsidRPr="00497068" w:rsidRDefault="009C7A93" w:rsidP="00EA0682">
            <w:pPr>
              <w:rPr>
                <w:b/>
                <w:bCs/>
                <w:color w:val="000000"/>
                <w:sz w:val="20"/>
                <w:szCs w:val="20"/>
                <w:lang w:val="en-US"/>
              </w:rPr>
            </w:pPr>
            <w:r w:rsidRPr="00497068">
              <w:rPr>
                <w:b/>
                <w:bCs/>
                <w:color w:val="000000"/>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2"/>
              <w:gridCol w:w="1102"/>
              <w:gridCol w:w="1339"/>
            </w:tblGrid>
            <w:tr w:rsidR="00800488" w:rsidRPr="00497068" w:rsidTr="00536BE8">
              <w:trPr>
                <w:trHeight w:val="498"/>
              </w:trPr>
              <w:tc>
                <w:tcPr>
                  <w:tcW w:w="2072" w:type="dxa"/>
                  <w:shd w:val="clear" w:color="auto" w:fill="auto"/>
                </w:tcPr>
                <w:p w:rsidR="00800488" w:rsidRPr="00497068" w:rsidRDefault="00800488" w:rsidP="00EA0682">
                  <w:pPr>
                    <w:jc w:val="center"/>
                    <w:rPr>
                      <w:sz w:val="20"/>
                      <w:szCs w:val="20"/>
                      <w:lang w:val="en-US"/>
                    </w:rPr>
                  </w:pPr>
                </w:p>
              </w:tc>
              <w:tc>
                <w:tcPr>
                  <w:tcW w:w="1102" w:type="dxa"/>
                  <w:shd w:val="clear" w:color="auto" w:fill="auto"/>
                </w:tcPr>
                <w:p w:rsidR="00800488" w:rsidRPr="00497068" w:rsidRDefault="009C7A93" w:rsidP="00EA0682">
                  <w:pPr>
                    <w:jc w:val="center"/>
                    <w:rPr>
                      <w:b/>
                      <w:sz w:val="20"/>
                      <w:szCs w:val="20"/>
                      <w:lang w:val="en-US"/>
                    </w:rPr>
                  </w:pPr>
                  <w:r w:rsidRPr="00497068">
                    <w:rPr>
                      <w:b/>
                      <w:sz w:val="20"/>
                      <w:szCs w:val="20"/>
                      <w:lang w:val="en-US"/>
                    </w:rPr>
                    <w:t>Quantity</w:t>
                  </w:r>
                </w:p>
              </w:tc>
              <w:tc>
                <w:tcPr>
                  <w:tcW w:w="1339" w:type="dxa"/>
                  <w:shd w:val="clear" w:color="auto" w:fill="auto"/>
                </w:tcPr>
                <w:p w:rsidR="00800488" w:rsidRPr="00497068" w:rsidRDefault="009C7A93" w:rsidP="00EA0682">
                  <w:pPr>
                    <w:jc w:val="center"/>
                    <w:rPr>
                      <w:b/>
                      <w:sz w:val="20"/>
                      <w:szCs w:val="20"/>
                      <w:lang w:val="en-US"/>
                    </w:rPr>
                  </w:pPr>
                  <w:r w:rsidRPr="00497068">
                    <w:rPr>
                      <w:b/>
                      <w:sz w:val="20"/>
                      <w:szCs w:val="20"/>
                      <w:lang w:val="en-US"/>
                    </w:rPr>
                    <w:t>Total Contribution</w:t>
                  </w:r>
                  <w:r w:rsidR="00800488" w:rsidRPr="00497068">
                    <w:rPr>
                      <w:b/>
                      <w:sz w:val="20"/>
                      <w:szCs w:val="20"/>
                      <w:lang w:val="en-US"/>
                    </w:rPr>
                    <w:t xml:space="preserve"> (%)</w:t>
                  </w: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Midterm</w:t>
                  </w:r>
                </w:p>
              </w:tc>
              <w:tc>
                <w:tcPr>
                  <w:tcW w:w="1102" w:type="dxa"/>
                  <w:shd w:val="clear" w:color="auto" w:fill="auto"/>
                </w:tcPr>
                <w:p w:rsidR="00800488" w:rsidRPr="00497068" w:rsidRDefault="00552582" w:rsidP="00EA0682">
                  <w:pPr>
                    <w:rPr>
                      <w:sz w:val="20"/>
                      <w:szCs w:val="20"/>
                      <w:lang w:val="en-US"/>
                    </w:rPr>
                  </w:pPr>
                  <w:r w:rsidRPr="00497068">
                    <w:rPr>
                      <w:sz w:val="20"/>
                      <w:szCs w:val="20"/>
                      <w:lang w:val="en-US"/>
                    </w:rPr>
                    <w:t>2</w:t>
                  </w:r>
                </w:p>
              </w:tc>
              <w:tc>
                <w:tcPr>
                  <w:tcW w:w="1339" w:type="dxa"/>
                  <w:shd w:val="clear" w:color="auto" w:fill="auto"/>
                </w:tcPr>
                <w:p w:rsidR="00800488" w:rsidRPr="00497068" w:rsidRDefault="00552582" w:rsidP="00EA0682">
                  <w:pPr>
                    <w:rPr>
                      <w:sz w:val="20"/>
                      <w:szCs w:val="20"/>
                      <w:lang w:val="en-US"/>
                    </w:rPr>
                  </w:pPr>
                  <w:r w:rsidRPr="00497068">
                    <w:rPr>
                      <w:sz w:val="20"/>
                      <w:szCs w:val="20"/>
                      <w:lang w:val="en-US"/>
                    </w:rPr>
                    <w:t>40</w:t>
                  </w:r>
                </w:p>
              </w:tc>
            </w:tr>
            <w:tr w:rsidR="00800488" w:rsidRPr="00497068" w:rsidTr="00536BE8">
              <w:trPr>
                <w:trHeight w:val="236"/>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Homework</w:t>
                  </w:r>
                </w:p>
              </w:tc>
              <w:tc>
                <w:tcPr>
                  <w:tcW w:w="1102" w:type="dxa"/>
                  <w:shd w:val="clear" w:color="auto" w:fill="auto"/>
                </w:tcPr>
                <w:p w:rsidR="00800488" w:rsidRPr="00497068" w:rsidRDefault="00552582" w:rsidP="00EA0682">
                  <w:pPr>
                    <w:rPr>
                      <w:sz w:val="20"/>
                      <w:szCs w:val="20"/>
                      <w:lang w:val="en-US"/>
                    </w:rPr>
                  </w:pPr>
                  <w:r w:rsidRPr="00497068">
                    <w:rPr>
                      <w:sz w:val="20"/>
                      <w:szCs w:val="20"/>
                      <w:lang w:val="en-US"/>
                    </w:rPr>
                    <w:t>5</w:t>
                  </w:r>
                </w:p>
              </w:tc>
              <w:tc>
                <w:tcPr>
                  <w:tcW w:w="1339" w:type="dxa"/>
                  <w:shd w:val="clear" w:color="auto" w:fill="auto"/>
                </w:tcPr>
                <w:p w:rsidR="00800488" w:rsidRPr="00497068" w:rsidRDefault="00552582" w:rsidP="00EA0682">
                  <w:pPr>
                    <w:rPr>
                      <w:sz w:val="20"/>
                      <w:szCs w:val="20"/>
                      <w:lang w:val="en-US"/>
                    </w:rPr>
                  </w:pPr>
                  <w:r w:rsidRPr="00497068">
                    <w:rPr>
                      <w:sz w:val="20"/>
                      <w:szCs w:val="20"/>
                      <w:lang w:val="en-US"/>
                    </w:rPr>
                    <w:t>20</w:t>
                  </w: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Assignment</w:t>
                  </w: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Projects</w:t>
                  </w: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Practice</w:t>
                  </w: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Quiz</w:t>
                  </w:r>
                </w:p>
                <w:p w:rsidR="00800488" w:rsidRPr="00497068" w:rsidRDefault="00800488" w:rsidP="00EA0682">
                  <w:pPr>
                    <w:rPr>
                      <w:sz w:val="20"/>
                      <w:szCs w:val="20"/>
                      <w:lang w:val="en-US"/>
                    </w:rPr>
                  </w:pP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r w:rsidR="00536BE8" w:rsidRPr="00497068" w:rsidTr="00536BE8">
              <w:trPr>
                <w:trHeight w:val="248"/>
              </w:trPr>
              <w:tc>
                <w:tcPr>
                  <w:tcW w:w="2072" w:type="dxa"/>
                  <w:shd w:val="clear" w:color="auto" w:fill="auto"/>
                </w:tcPr>
                <w:p w:rsidR="00536BE8" w:rsidRPr="00497068" w:rsidRDefault="00536BE8" w:rsidP="00536BE8">
                  <w:pPr>
                    <w:rPr>
                      <w:sz w:val="20"/>
                      <w:szCs w:val="20"/>
                      <w:lang w:val="en-US"/>
                    </w:rPr>
                  </w:pPr>
                  <w:r w:rsidRPr="00497068">
                    <w:rPr>
                      <w:sz w:val="20"/>
                      <w:szCs w:val="20"/>
                      <w:lang w:val="en-US"/>
                    </w:rPr>
                    <w:t xml:space="preserve"> Contribution of In-term Studies to Overall Grade</w:t>
                  </w:r>
                </w:p>
              </w:tc>
              <w:tc>
                <w:tcPr>
                  <w:tcW w:w="1102" w:type="dxa"/>
                  <w:shd w:val="clear" w:color="auto" w:fill="auto"/>
                </w:tcPr>
                <w:p w:rsidR="00536BE8" w:rsidRPr="00497068" w:rsidRDefault="00536BE8" w:rsidP="00536BE8">
                  <w:pPr>
                    <w:rPr>
                      <w:sz w:val="20"/>
                      <w:szCs w:val="20"/>
                      <w:lang w:val="en-US"/>
                    </w:rPr>
                  </w:pPr>
                </w:p>
              </w:tc>
              <w:tc>
                <w:tcPr>
                  <w:tcW w:w="1339" w:type="dxa"/>
                  <w:shd w:val="clear" w:color="auto" w:fill="auto"/>
                </w:tcPr>
                <w:p w:rsidR="00536BE8" w:rsidRPr="00497068" w:rsidRDefault="00552582" w:rsidP="00536BE8">
                  <w:pPr>
                    <w:rPr>
                      <w:sz w:val="20"/>
                      <w:szCs w:val="20"/>
                      <w:lang w:val="en-US"/>
                    </w:rPr>
                  </w:pPr>
                  <w:r w:rsidRPr="00497068">
                    <w:rPr>
                      <w:sz w:val="20"/>
                      <w:szCs w:val="20"/>
                      <w:lang w:val="en-US"/>
                    </w:rPr>
                    <w:t>60</w:t>
                  </w:r>
                </w:p>
              </w:tc>
            </w:tr>
            <w:tr w:rsidR="00536BE8" w:rsidRPr="00497068" w:rsidTr="00536BE8">
              <w:trPr>
                <w:trHeight w:val="236"/>
              </w:trPr>
              <w:tc>
                <w:tcPr>
                  <w:tcW w:w="2072" w:type="dxa"/>
                  <w:shd w:val="clear" w:color="auto" w:fill="auto"/>
                </w:tcPr>
                <w:p w:rsidR="00536BE8" w:rsidRPr="00497068" w:rsidRDefault="00536BE8" w:rsidP="00536BE8">
                  <w:pPr>
                    <w:rPr>
                      <w:sz w:val="20"/>
                      <w:szCs w:val="20"/>
                      <w:lang w:val="en-US"/>
                    </w:rPr>
                  </w:pPr>
                  <w:r w:rsidRPr="00497068">
                    <w:rPr>
                      <w:sz w:val="20"/>
                      <w:szCs w:val="20"/>
                      <w:lang w:val="en-US"/>
                    </w:rPr>
                    <w:t xml:space="preserve"> Contribution of Final Examination to Overall Grade</w:t>
                  </w:r>
                </w:p>
              </w:tc>
              <w:tc>
                <w:tcPr>
                  <w:tcW w:w="1102" w:type="dxa"/>
                  <w:shd w:val="clear" w:color="auto" w:fill="auto"/>
                </w:tcPr>
                <w:p w:rsidR="00536BE8" w:rsidRPr="00497068" w:rsidRDefault="00536BE8" w:rsidP="00536BE8">
                  <w:pPr>
                    <w:rPr>
                      <w:sz w:val="20"/>
                      <w:szCs w:val="20"/>
                      <w:lang w:val="en-US"/>
                    </w:rPr>
                  </w:pPr>
                </w:p>
              </w:tc>
              <w:tc>
                <w:tcPr>
                  <w:tcW w:w="1339" w:type="dxa"/>
                  <w:shd w:val="clear" w:color="auto" w:fill="auto"/>
                </w:tcPr>
                <w:p w:rsidR="00536BE8" w:rsidRPr="00497068" w:rsidRDefault="00552582" w:rsidP="00536BE8">
                  <w:pPr>
                    <w:rPr>
                      <w:sz w:val="20"/>
                      <w:szCs w:val="20"/>
                      <w:lang w:val="en-US"/>
                    </w:rPr>
                  </w:pPr>
                  <w:r w:rsidRPr="00497068">
                    <w:rPr>
                      <w:sz w:val="20"/>
                      <w:szCs w:val="20"/>
                      <w:lang w:val="en-US"/>
                    </w:rPr>
                    <w:t>40</w:t>
                  </w:r>
                </w:p>
              </w:tc>
            </w:tr>
            <w:tr w:rsidR="00800488" w:rsidRPr="00497068" w:rsidTr="00536BE8">
              <w:trPr>
                <w:trHeight w:val="236"/>
              </w:trPr>
              <w:tc>
                <w:tcPr>
                  <w:tcW w:w="2072" w:type="dxa"/>
                  <w:shd w:val="clear" w:color="auto" w:fill="auto"/>
                </w:tcPr>
                <w:p w:rsidR="00800488" w:rsidRPr="00497068" w:rsidRDefault="00536BE8" w:rsidP="00EA0682">
                  <w:pPr>
                    <w:rPr>
                      <w:sz w:val="20"/>
                      <w:szCs w:val="20"/>
                      <w:lang w:val="en-US"/>
                    </w:rPr>
                  </w:pPr>
                  <w:r w:rsidRPr="00497068">
                    <w:rPr>
                      <w:sz w:val="20"/>
                      <w:szCs w:val="20"/>
                      <w:lang w:val="en-US"/>
                    </w:rPr>
                    <w:t>Attendance</w:t>
                  </w: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bl>
          <w:p w:rsidR="00800488" w:rsidRPr="00497068" w:rsidRDefault="00800488" w:rsidP="00EA0682">
            <w:pPr>
              <w:rPr>
                <w:color w:val="000000"/>
                <w:sz w:val="20"/>
                <w:szCs w:val="20"/>
                <w:lang w:val="en-US"/>
              </w:rPr>
            </w:pPr>
            <w:r w:rsidRPr="00497068">
              <w:rPr>
                <w:color w:val="000000"/>
                <w:sz w:val="20"/>
                <w:szCs w:val="20"/>
                <w:lang w:val="en-US"/>
              </w:rPr>
              <w:t> </w:t>
            </w:r>
          </w:p>
        </w:tc>
      </w:tr>
      <w:tr w:rsidR="00800488" w:rsidRPr="00497068" w:rsidTr="000234F0">
        <w:trPr>
          <w:trHeight w:val="70"/>
        </w:trPr>
        <w:tc>
          <w:tcPr>
            <w:tcW w:w="3793" w:type="dxa"/>
            <w:shd w:val="clear" w:color="auto" w:fill="DEEAF6"/>
            <w:noWrap/>
            <w:vAlign w:val="center"/>
          </w:tcPr>
          <w:p w:rsidR="00800488" w:rsidRPr="00497068" w:rsidRDefault="00FA5C09" w:rsidP="00EA0682">
            <w:pPr>
              <w:rPr>
                <w:b/>
                <w:bCs/>
                <w:color w:val="000000"/>
                <w:sz w:val="20"/>
                <w:szCs w:val="20"/>
                <w:lang w:val="en-US"/>
              </w:rPr>
            </w:pPr>
            <w:r w:rsidRPr="00497068">
              <w:rPr>
                <w:b/>
                <w:bCs/>
                <w:color w:val="000000"/>
                <w:sz w:val="20"/>
                <w:szCs w:val="20"/>
                <w:lang w:val="en-US"/>
              </w:rPr>
              <w:t>Work</w:t>
            </w:r>
            <w:r w:rsidR="009C7A93" w:rsidRPr="00497068">
              <w:rPr>
                <w:b/>
                <w:bCs/>
                <w:color w:val="000000"/>
                <w:sz w:val="20"/>
                <w:szCs w:val="20"/>
                <w:lang w:val="en-US"/>
              </w:rPr>
              <w:t>load of the Course</w:t>
            </w:r>
          </w:p>
        </w:tc>
        <w:tc>
          <w:tcPr>
            <w:tcW w:w="5419" w:type="dxa"/>
            <w:shd w:val="clear" w:color="auto" w:fill="auto"/>
            <w:noWrap/>
            <w:vAlign w:val="center"/>
          </w:tcPr>
          <w:tbl>
            <w:tblPr>
              <w:tblW w:w="5960" w:type="dxa"/>
              <w:jc w:val="center"/>
              <w:tblCellMar>
                <w:left w:w="70" w:type="dxa"/>
                <w:right w:w="70" w:type="dxa"/>
              </w:tblCellMar>
              <w:tblLook w:val="04A0"/>
            </w:tblPr>
            <w:tblGrid>
              <w:gridCol w:w="2863"/>
              <w:gridCol w:w="788"/>
              <w:gridCol w:w="881"/>
              <w:gridCol w:w="1029"/>
            </w:tblGrid>
            <w:tr w:rsidR="009C7A93" w:rsidRPr="00497068" w:rsidTr="00EA0682">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497068" w:rsidRDefault="009C7A93" w:rsidP="005B1EF1">
                  <w:pPr>
                    <w:framePr w:hSpace="142" w:wrap="around" w:vAnchor="text" w:hAnchor="margin" w:xAlign="center" w:y="1"/>
                    <w:jc w:val="center"/>
                    <w:rPr>
                      <w:b/>
                      <w:bCs/>
                      <w:color w:val="000000"/>
                      <w:sz w:val="20"/>
                      <w:szCs w:val="20"/>
                      <w:lang w:val="en-US"/>
                    </w:rPr>
                  </w:pPr>
                  <w:r w:rsidRPr="00497068">
                    <w:rPr>
                      <w:b/>
                      <w:bCs/>
                      <w:color w:val="000000"/>
                      <w:sz w:val="20"/>
                      <w:szCs w:val="20"/>
                      <w:lang w:val="en-US"/>
                    </w:rPr>
                    <w:t>Activity</w:t>
                  </w:r>
                </w:p>
              </w:tc>
              <w:tc>
                <w:tcPr>
                  <w:tcW w:w="840" w:type="dxa"/>
                  <w:tcBorders>
                    <w:top w:val="single" w:sz="4" w:space="0" w:color="auto"/>
                    <w:left w:val="nil"/>
                    <w:bottom w:val="single" w:sz="4" w:space="0" w:color="auto"/>
                    <w:right w:val="single" w:sz="4" w:space="0" w:color="auto"/>
                  </w:tcBorders>
                  <w:shd w:val="clear" w:color="auto" w:fill="DEEAF6"/>
                  <w:hideMark/>
                </w:tcPr>
                <w:p w:rsidR="009C7A93" w:rsidRPr="00497068" w:rsidRDefault="009C7A93" w:rsidP="005B1EF1">
                  <w:pPr>
                    <w:framePr w:hSpace="142" w:wrap="around" w:vAnchor="text" w:hAnchor="margin" w:xAlign="center" w:y="1"/>
                    <w:rPr>
                      <w:b/>
                      <w:sz w:val="20"/>
                      <w:szCs w:val="20"/>
                      <w:lang w:val="en-US"/>
                    </w:rPr>
                  </w:pPr>
                  <w:r w:rsidRPr="00497068">
                    <w:rPr>
                      <w:b/>
                      <w:sz w:val="20"/>
                      <w:szCs w:val="20"/>
                      <w:lang w:val="en-US"/>
                    </w:rPr>
                    <w:t xml:space="preserve"> Total Week Count</w:t>
                  </w:r>
                </w:p>
              </w:tc>
              <w:tc>
                <w:tcPr>
                  <w:tcW w:w="940" w:type="dxa"/>
                  <w:tcBorders>
                    <w:top w:val="single" w:sz="4" w:space="0" w:color="auto"/>
                    <w:left w:val="nil"/>
                    <w:bottom w:val="single" w:sz="4" w:space="0" w:color="auto"/>
                    <w:right w:val="single" w:sz="4" w:space="0" w:color="auto"/>
                  </w:tcBorders>
                  <w:shd w:val="clear" w:color="auto" w:fill="DEEAF6"/>
                  <w:hideMark/>
                </w:tcPr>
                <w:p w:rsidR="009C7A93" w:rsidRPr="00497068" w:rsidRDefault="009C7A93" w:rsidP="005B1EF1">
                  <w:pPr>
                    <w:framePr w:hSpace="142" w:wrap="around" w:vAnchor="text" w:hAnchor="margin" w:xAlign="center" w:y="1"/>
                    <w:rPr>
                      <w:b/>
                      <w:sz w:val="20"/>
                      <w:szCs w:val="20"/>
                      <w:lang w:val="en-US"/>
                    </w:rPr>
                  </w:pPr>
                  <w:r w:rsidRPr="00497068">
                    <w:rPr>
                      <w:b/>
                      <w:sz w:val="20"/>
                      <w:szCs w:val="20"/>
                      <w:lang w:val="en-US"/>
                    </w:rPr>
                    <w:t xml:space="preserve"> Weekly Duration (in hour)</w:t>
                  </w:r>
                </w:p>
              </w:tc>
              <w:tc>
                <w:tcPr>
                  <w:tcW w:w="1100" w:type="dxa"/>
                  <w:tcBorders>
                    <w:top w:val="single" w:sz="4" w:space="0" w:color="auto"/>
                    <w:left w:val="nil"/>
                    <w:bottom w:val="single" w:sz="4" w:space="0" w:color="auto"/>
                    <w:right w:val="single" w:sz="4" w:space="0" w:color="auto"/>
                  </w:tcBorders>
                  <w:shd w:val="clear" w:color="auto" w:fill="DEEAF6"/>
                  <w:hideMark/>
                </w:tcPr>
                <w:p w:rsidR="009C7A93" w:rsidRPr="00497068" w:rsidRDefault="009C7A93" w:rsidP="005B1EF1">
                  <w:pPr>
                    <w:framePr w:hSpace="142" w:wrap="around" w:vAnchor="text" w:hAnchor="margin" w:xAlign="center" w:y="1"/>
                    <w:rPr>
                      <w:b/>
                      <w:sz w:val="20"/>
                      <w:szCs w:val="20"/>
                      <w:lang w:val="en-US"/>
                    </w:rPr>
                  </w:pPr>
                  <w:r w:rsidRPr="00497068">
                    <w:rPr>
                      <w:b/>
                      <w:sz w:val="20"/>
                      <w:szCs w:val="20"/>
                      <w:lang w:val="en-US"/>
                    </w:rPr>
                    <w:t xml:space="preserve"> Total Workload in Semester</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Theoretical Study Hours of Course Per Week</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14</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5B1EF1">
                  <w:pPr>
                    <w:framePr w:hSpace="142" w:wrap="around" w:vAnchor="text" w:hAnchor="margin" w:xAlign="center" w:y="1"/>
                    <w:rPr>
                      <w:color w:val="000000"/>
                      <w:sz w:val="20"/>
                      <w:szCs w:val="20"/>
                      <w:lang w:val="en-US"/>
                    </w:rPr>
                  </w:pPr>
                  <w:r w:rsidRPr="00497068">
                    <w:rPr>
                      <w:color w:val="000000"/>
                      <w:sz w:val="20"/>
                      <w:szCs w:val="20"/>
                      <w:lang w:val="en-US"/>
                    </w:rPr>
                    <w:t>4</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5B1EF1">
                  <w:pPr>
                    <w:framePr w:hSpace="142" w:wrap="around" w:vAnchor="text" w:hAnchor="margin" w:xAlign="center" w:y="1"/>
                    <w:rPr>
                      <w:color w:val="000000"/>
                      <w:sz w:val="20"/>
                      <w:szCs w:val="20"/>
                      <w:lang w:val="en-US"/>
                    </w:rPr>
                  </w:pPr>
                  <w:r w:rsidRPr="00497068">
                    <w:rPr>
                      <w:color w:val="000000"/>
                      <w:sz w:val="20"/>
                      <w:szCs w:val="20"/>
                      <w:lang w:val="en-US"/>
                    </w:rPr>
                    <w:t>56</w:t>
                  </w:r>
                  <w:r w:rsidR="0075466A" w:rsidRPr="00497068">
                    <w:rPr>
                      <w:color w:val="000000"/>
                      <w:sz w:val="20"/>
                      <w:szCs w:val="20"/>
                      <w:lang w:val="en-US"/>
                    </w:rPr>
                    <w:t> </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xml:space="preserve"> </w:t>
                  </w:r>
                  <w:r w:rsidR="00831B93" w:rsidRPr="00497068">
                    <w:rPr>
                      <w:color w:val="000000"/>
                      <w:sz w:val="20"/>
                      <w:szCs w:val="20"/>
                      <w:lang w:val="en-US"/>
                    </w:rPr>
                    <w:t>Practicing</w:t>
                  </w:r>
                  <w:r w:rsidRPr="00497068">
                    <w:rPr>
                      <w:color w:val="000000"/>
                      <w:sz w:val="20"/>
                      <w:szCs w:val="20"/>
                      <w:lang w:val="en-US"/>
                    </w:rPr>
                    <w:t xml:space="preserve"> Hours of Course Per Week</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5B1EF1">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xml:space="preserve"> Reading</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5B1EF1">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xml:space="preserve"> </w:t>
                  </w:r>
                  <w:r w:rsidR="00552582" w:rsidRPr="00497068">
                    <w:rPr>
                      <w:color w:val="000000"/>
                      <w:sz w:val="20"/>
                      <w:szCs w:val="20"/>
                      <w:lang w:val="en-US"/>
                    </w:rPr>
                    <w:t>Homework</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6</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5B1EF1">
                  <w:pPr>
                    <w:framePr w:hSpace="142" w:wrap="around" w:vAnchor="text" w:hAnchor="margin" w:xAlign="center" w:y="1"/>
                    <w:rPr>
                      <w:color w:val="000000"/>
                      <w:sz w:val="20"/>
                      <w:szCs w:val="20"/>
                      <w:lang w:val="en-US"/>
                    </w:rPr>
                  </w:pPr>
                  <w:r w:rsidRPr="00497068">
                    <w:rPr>
                      <w:color w:val="000000"/>
                      <w:sz w:val="20"/>
                      <w:szCs w:val="20"/>
                      <w:lang w:val="en-US"/>
                    </w:rPr>
                    <w:t>8</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5B1EF1">
                  <w:pPr>
                    <w:framePr w:hSpace="142" w:wrap="around" w:vAnchor="text" w:hAnchor="margin" w:xAlign="center" w:y="1"/>
                    <w:rPr>
                      <w:color w:val="000000"/>
                      <w:sz w:val="20"/>
                      <w:szCs w:val="20"/>
                      <w:lang w:val="en-US"/>
                    </w:rPr>
                  </w:pPr>
                  <w:r w:rsidRPr="00497068">
                    <w:rPr>
                      <w:color w:val="000000"/>
                      <w:sz w:val="20"/>
                      <w:szCs w:val="20"/>
                      <w:lang w:val="en-US"/>
                    </w:rPr>
                    <w:t>48</w:t>
                  </w:r>
                  <w:r w:rsidR="0075466A" w:rsidRPr="00497068">
                    <w:rPr>
                      <w:color w:val="000000"/>
                      <w:sz w:val="20"/>
                      <w:szCs w:val="20"/>
                      <w:lang w:val="en-US"/>
                    </w:rPr>
                    <w:t> </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xml:space="preserve"> Designing and Applying Materials</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5B1EF1">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xml:space="preserve"> Preparing Reports</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5B1EF1">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xml:space="preserve"> Preparing Presentation</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5B1EF1">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xml:space="preserve"> Presentation</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5B1EF1">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xml:space="preserve"> Mid-Term and Studying for Mid-Term</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2</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5B1EF1">
                  <w:pPr>
                    <w:framePr w:hSpace="142" w:wrap="around" w:vAnchor="text" w:hAnchor="margin" w:xAlign="center" w:y="1"/>
                    <w:rPr>
                      <w:color w:val="000000"/>
                      <w:sz w:val="20"/>
                      <w:szCs w:val="20"/>
                      <w:lang w:val="en-US"/>
                    </w:rPr>
                  </w:pPr>
                  <w:r w:rsidRPr="00497068">
                    <w:rPr>
                      <w:color w:val="000000"/>
                      <w:sz w:val="20"/>
                      <w:szCs w:val="20"/>
                      <w:lang w:val="en-US"/>
                    </w:rPr>
                    <w:t>15</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5B1EF1">
                  <w:pPr>
                    <w:framePr w:hSpace="142" w:wrap="around" w:vAnchor="text" w:hAnchor="margin" w:xAlign="center" w:y="1"/>
                    <w:rPr>
                      <w:color w:val="000000"/>
                      <w:sz w:val="20"/>
                      <w:szCs w:val="20"/>
                      <w:lang w:val="en-US"/>
                    </w:rPr>
                  </w:pPr>
                  <w:r w:rsidRPr="00497068">
                    <w:rPr>
                      <w:color w:val="000000"/>
                      <w:sz w:val="20"/>
                      <w:szCs w:val="20"/>
                      <w:lang w:val="en-US"/>
                    </w:rPr>
                    <w:t>30</w:t>
                  </w:r>
                  <w:r w:rsidR="0075466A" w:rsidRPr="00497068">
                    <w:rPr>
                      <w:color w:val="000000"/>
                      <w:sz w:val="20"/>
                      <w:szCs w:val="20"/>
                      <w:lang w:val="en-US"/>
                    </w:rPr>
                    <w:t> </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hideMark/>
                </w:tcPr>
                <w:p w:rsidR="0075466A" w:rsidRPr="00497068" w:rsidRDefault="0075466A" w:rsidP="005B1EF1">
                  <w:pPr>
                    <w:framePr w:hSpace="142" w:wrap="around" w:vAnchor="text" w:hAnchor="margin" w:xAlign="center" w:y="1"/>
                    <w:rPr>
                      <w:sz w:val="20"/>
                      <w:szCs w:val="20"/>
                      <w:lang w:val="en-US"/>
                    </w:rPr>
                  </w:pPr>
                  <w:r w:rsidRPr="00497068">
                    <w:rPr>
                      <w:color w:val="000000"/>
                      <w:sz w:val="20"/>
                      <w:szCs w:val="20"/>
                      <w:lang w:val="en-US"/>
                    </w:rPr>
                    <w:t xml:space="preserve"> Final and Studying for Final</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1</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5B1EF1">
                  <w:pPr>
                    <w:framePr w:hSpace="142" w:wrap="around" w:vAnchor="text" w:hAnchor="margin" w:xAlign="center" w:y="1"/>
                    <w:rPr>
                      <w:color w:val="000000"/>
                      <w:sz w:val="20"/>
                      <w:szCs w:val="20"/>
                      <w:lang w:val="en-US"/>
                    </w:rPr>
                  </w:pPr>
                  <w:r w:rsidRPr="00497068">
                    <w:rPr>
                      <w:color w:val="000000"/>
                      <w:sz w:val="20"/>
                      <w:szCs w:val="20"/>
                      <w:lang w:val="en-US"/>
                    </w:rPr>
                    <w:t>15</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5B1EF1">
                  <w:pPr>
                    <w:framePr w:hSpace="142" w:wrap="around" w:vAnchor="text" w:hAnchor="margin" w:xAlign="center" w:y="1"/>
                    <w:rPr>
                      <w:color w:val="000000"/>
                      <w:sz w:val="20"/>
                      <w:szCs w:val="20"/>
                      <w:lang w:val="en-US"/>
                    </w:rPr>
                  </w:pPr>
                  <w:r w:rsidRPr="00497068">
                    <w:rPr>
                      <w:color w:val="000000"/>
                      <w:sz w:val="20"/>
                      <w:szCs w:val="20"/>
                      <w:lang w:val="en-US"/>
                    </w:rPr>
                    <w:t>15</w:t>
                  </w:r>
                  <w:r w:rsidR="0075466A" w:rsidRPr="00497068">
                    <w:rPr>
                      <w:color w:val="000000"/>
                      <w:sz w:val="20"/>
                      <w:szCs w:val="20"/>
                      <w:lang w:val="en-US"/>
                    </w:rPr>
                    <w:t> </w:t>
                  </w:r>
                </w:p>
              </w:tc>
            </w:tr>
            <w:tr w:rsidR="00800488"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Other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r w:rsidR="00015F19">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r w:rsidR="00015F19">
                    <w:rPr>
                      <w:color w:val="000000"/>
                      <w:sz w:val="20"/>
                      <w:szCs w:val="20"/>
                      <w:lang w:val="en-US"/>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800488"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Total work load</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149</w:t>
                  </w:r>
                </w:p>
              </w:tc>
            </w:tr>
            <w:tr w:rsidR="00800488"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7068" w:rsidRDefault="0075466A" w:rsidP="005B1EF1">
                  <w:pPr>
                    <w:framePr w:hSpace="142" w:wrap="around" w:vAnchor="text" w:hAnchor="margin" w:xAlign="center" w:y="1"/>
                    <w:rPr>
                      <w:color w:val="000000"/>
                      <w:sz w:val="20"/>
                      <w:szCs w:val="20"/>
                      <w:lang w:val="en-US"/>
                    </w:rPr>
                  </w:pPr>
                  <w:r w:rsidRPr="00497068">
                    <w:rPr>
                      <w:color w:val="000000"/>
                      <w:sz w:val="20"/>
                      <w:szCs w:val="20"/>
                      <w:lang w:val="en-US"/>
                    </w:rPr>
                    <w:t>Total work load/25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5.96</w:t>
                  </w:r>
                </w:p>
              </w:tc>
            </w:tr>
            <w:tr w:rsidR="00800488"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7068" w:rsidRDefault="009C7A93" w:rsidP="005B1EF1">
                  <w:pPr>
                    <w:framePr w:hSpace="142" w:wrap="around" w:vAnchor="text" w:hAnchor="margin" w:xAlign="center" w:y="1"/>
                    <w:rPr>
                      <w:color w:val="000000"/>
                      <w:sz w:val="20"/>
                      <w:szCs w:val="20"/>
                      <w:lang w:val="en-US"/>
                    </w:rPr>
                  </w:pPr>
                  <w:r w:rsidRPr="00497068">
                    <w:rPr>
                      <w:color w:val="000000"/>
                      <w:sz w:val="20"/>
                      <w:szCs w:val="20"/>
                      <w:lang w:val="en-US"/>
                    </w:rPr>
                    <w:lastRenderedPageBreak/>
                    <w:t>ECTS of the course</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6</w:t>
                  </w:r>
                </w:p>
              </w:tc>
            </w:tr>
          </w:tbl>
          <w:p w:rsidR="00800488" w:rsidRPr="00497068" w:rsidRDefault="00800488" w:rsidP="00EA0682">
            <w:pPr>
              <w:jc w:val="center"/>
              <w:rPr>
                <w:sz w:val="20"/>
                <w:szCs w:val="20"/>
                <w:lang w:val="en-US"/>
              </w:rPr>
            </w:pPr>
          </w:p>
        </w:tc>
      </w:tr>
      <w:tr w:rsidR="00800488" w:rsidRPr="00497068" w:rsidTr="000234F0">
        <w:trPr>
          <w:trHeight w:val="1635"/>
        </w:trPr>
        <w:tc>
          <w:tcPr>
            <w:tcW w:w="3793" w:type="dxa"/>
            <w:shd w:val="clear" w:color="auto" w:fill="DEEAF6"/>
            <w:noWrap/>
            <w:vAlign w:val="center"/>
            <w:hideMark/>
          </w:tcPr>
          <w:p w:rsidR="00FA5C09" w:rsidRPr="00497068" w:rsidRDefault="00FA5C09" w:rsidP="009039E3">
            <w:pPr>
              <w:rPr>
                <w:b/>
                <w:bCs/>
                <w:color w:val="000000"/>
                <w:sz w:val="20"/>
                <w:szCs w:val="20"/>
                <w:lang w:val="en-US"/>
              </w:rPr>
            </w:pPr>
            <w:r w:rsidRPr="00497068">
              <w:rPr>
                <w:b/>
                <w:bCs/>
                <w:color w:val="000000"/>
                <w:sz w:val="20"/>
                <w:szCs w:val="20"/>
                <w:lang w:val="en-US"/>
              </w:rPr>
              <w:lastRenderedPageBreak/>
              <w:t>Course's Contribution To Program</w:t>
            </w:r>
          </w:p>
        </w:tc>
        <w:tc>
          <w:tcPr>
            <w:tcW w:w="5419" w:type="dxa"/>
            <w:shd w:val="clear" w:color="auto" w:fill="auto"/>
            <w:noWrap/>
            <w:vAlign w:val="center"/>
            <w:hideMark/>
          </w:tcPr>
          <w:tbl>
            <w:tblPr>
              <w:tblW w:w="5561" w:type="dxa"/>
              <w:jc w:val="center"/>
              <w:tblCellMar>
                <w:left w:w="70" w:type="dxa"/>
                <w:right w:w="70" w:type="dxa"/>
              </w:tblCellMar>
              <w:tblLook w:val="04A0"/>
            </w:tblPr>
            <w:tblGrid>
              <w:gridCol w:w="877"/>
              <w:gridCol w:w="2822"/>
              <w:gridCol w:w="353"/>
              <w:gridCol w:w="360"/>
              <w:gridCol w:w="369"/>
              <w:gridCol w:w="387"/>
              <w:gridCol w:w="393"/>
            </w:tblGrid>
            <w:tr w:rsidR="00C76DDA"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497068" w:rsidRDefault="00724E19" w:rsidP="005B1EF1">
                  <w:pPr>
                    <w:framePr w:hSpace="142" w:wrap="around" w:vAnchor="text" w:hAnchor="margin" w:xAlign="center" w:y="1"/>
                    <w:jc w:val="center"/>
                    <w:rPr>
                      <w:color w:val="000000"/>
                      <w:sz w:val="20"/>
                      <w:szCs w:val="20"/>
                      <w:lang w:val="en-US"/>
                    </w:rPr>
                  </w:pPr>
                  <w:r w:rsidRPr="00497068">
                    <w:rPr>
                      <w:color w:val="000000"/>
                      <w:sz w:val="20"/>
                      <w:szCs w:val="20"/>
                      <w:lang w:val="en-US"/>
                    </w:rPr>
                    <w:t>Number</w:t>
                  </w:r>
                </w:p>
              </w:tc>
              <w:tc>
                <w:tcPr>
                  <w:tcW w:w="2822"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724E19" w:rsidP="005B1EF1">
                  <w:pPr>
                    <w:framePr w:hSpace="142" w:wrap="around" w:vAnchor="text" w:hAnchor="margin" w:xAlign="center" w:y="1"/>
                    <w:jc w:val="center"/>
                    <w:rPr>
                      <w:color w:val="000000"/>
                      <w:sz w:val="20"/>
                      <w:szCs w:val="20"/>
                      <w:lang w:val="en-US"/>
                    </w:rPr>
                  </w:pPr>
                  <w:r w:rsidRPr="00497068">
                    <w:rPr>
                      <w:color w:val="000000"/>
                      <w:sz w:val="20"/>
                      <w:szCs w:val="20"/>
                      <w:lang w:val="en-US"/>
                    </w:rPr>
                    <w:t>Program Outcomes</w:t>
                  </w:r>
                </w:p>
              </w:tc>
              <w:tc>
                <w:tcPr>
                  <w:tcW w:w="353"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jc w:val="center"/>
                    <w:rPr>
                      <w:color w:val="000000"/>
                      <w:sz w:val="20"/>
                      <w:szCs w:val="20"/>
                      <w:lang w:val="en-US"/>
                    </w:rPr>
                  </w:pPr>
                  <w:r w:rsidRPr="00497068">
                    <w:rPr>
                      <w:color w:val="000000"/>
                      <w:sz w:val="20"/>
                      <w:szCs w:val="20"/>
                      <w:lang w:val="en-US"/>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jc w:val="center"/>
                    <w:rPr>
                      <w:color w:val="000000"/>
                      <w:sz w:val="20"/>
                      <w:szCs w:val="20"/>
                      <w:lang w:val="en-US"/>
                    </w:rPr>
                  </w:pPr>
                  <w:r w:rsidRPr="00497068">
                    <w:rPr>
                      <w:color w:val="000000"/>
                      <w:sz w:val="20"/>
                      <w:szCs w:val="20"/>
                      <w:lang w:val="en-US"/>
                    </w:rPr>
                    <w:t>2</w:t>
                  </w:r>
                </w:p>
              </w:tc>
              <w:tc>
                <w:tcPr>
                  <w:tcW w:w="369"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jc w:val="center"/>
                    <w:rPr>
                      <w:color w:val="000000"/>
                      <w:sz w:val="20"/>
                      <w:szCs w:val="20"/>
                      <w:lang w:val="en-US"/>
                    </w:rPr>
                  </w:pPr>
                  <w:r w:rsidRPr="00497068">
                    <w:rPr>
                      <w:color w:val="000000"/>
                      <w:sz w:val="20"/>
                      <w:szCs w:val="20"/>
                      <w:lang w:val="en-US"/>
                    </w:rPr>
                    <w:t>3</w:t>
                  </w:r>
                </w:p>
              </w:tc>
              <w:tc>
                <w:tcPr>
                  <w:tcW w:w="387"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jc w:val="center"/>
                    <w:rPr>
                      <w:color w:val="000000"/>
                      <w:sz w:val="20"/>
                      <w:szCs w:val="20"/>
                      <w:lang w:val="en-US"/>
                    </w:rPr>
                  </w:pPr>
                  <w:r w:rsidRPr="00497068">
                    <w:rPr>
                      <w:color w:val="000000"/>
                      <w:sz w:val="20"/>
                      <w:szCs w:val="20"/>
                      <w:lang w:val="en-US"/>
                    </w:rPr>
                    <w:t>4</w:t>
                  </w:r>
                </w:p>
              </w:tc>
              <w:tc>
                <w:tcPr>
                  <w:tcW w:w="393"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5B1EF1">
                  <w:pPr>
                    <w:framePr w:hSpace="142" w:wrap="around" w:vAnchor="text" w:hAnchor="margin" w:xAlign="center" w:y="1"/>
                    <w:jc w:val="center"/>
                    <w:rPr>
                      <w:color w:val="000000"/>
                      <w:sz w:val="20"/>
                      <w:szCs w:val="20"/>
                      <w:lang w:val="en-US"/>
                    </w:rPr>
                  </w:pPr>
                  <w:r w:rsidRPr="00497068">
                    <w:rPr>
                      <w:color w:val="000000"/>
                      <w:sz w:val="20"/>
                      <w:szCs w:val="20"/>
                      <w:lang w:val="en-US"/>
                    </w:rPr>
                    <w:t>5</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1</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ind w:left="-182" w:right="-3320" w:firstLine="67"/>
                    <w:rPr>
                      <w:sz w:val="20"/>
                      <w:szCs w:val="20"/>
                      <w:lang w:val="en-US"/>
                    </w:rPr>
                  </w:pPr>
                  <w:r w:rsidRPr="00354F33">
                    <w:rPr>
                      <w:sz w:val="20"/>
                      <w:szCs w:val="20"/>
                      <w:lang w:val="en-US"/>
                    </w:rPr>
                    <w:t>Adequate knowledge in mathematics, science and engineering subjects pertaining to the relevant discipline; ability to use theoretical and applied information in these areas to model and solve engineering problems.</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X</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2</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Ability to identify, formulate, and solve complex engineering problems; ability to select and apply proper analysis and modeling methods for this purpose.</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3</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 xml:space="preserve">Ability to design a complex system, process, device or product under realistic constraints and conditions, in such a way as to meet the desired result; ability to apply modern design methods for this purpose. </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4</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Ability to devise, select, and use modern techniques and tools needed for engineering practice; ability to employ information technologies effectively.</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5</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Ability to design and conduct experiments, gather data, analyze and interpret results for investigating engineering problems.</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6</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Ability to work efficiently in intra-disciplinary teams.</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7</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 xml:space="preserve">Ability to work efficiently in multi-disciplinary teams; </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8</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Ability to work individually.</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9</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 xml:space="preserve">Ability to communicate effectively in Turkish/English, both orally and in writing; Ability to write effective reports and comprehend written reports, make effective presentations, </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r w:rsidR="000C3DAA">
                    <w:rPr>
                      <w:color w:val="000000"/>
                      <w:sz w:val="20"/>
                      <w:szCs w:val="20"/>
                      <w:lang w:val="en-US"/>
                    </w:rPr>
                    <w:t>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10</w:t>
                  </w:r>
                </w:p>
              </w:tc>
              <w:tc>
                <w:tcPr>
                  <w:tcW w:w="2822" w:type="dxa"/>
                  <w:tcBorders>
                    <w:top w:val="single" w:sz="4" w:space="0" w:color="auto"/>
                    <w:left w:val="nil"/>
                    <w:bottom w:val="single" w:sz="4" w:space="0" w:color="auto"/>
                    <w:right w:val="single" w:sz="4" w:space="0" w:color="auto"/>
                  </w:tcBorders>
                  <w:shd w:val="clear" w:color="auto" w:fill="auto"/>
                  <w:noWrap/>
                  <w:vAlign w:val="center"/>
                  <w:hideMark/>
                </w:tcPr>
                <w:p w:rsidR="00D66949" w:rsidRPr="00354F33" w:rsidRDefault="00294EFA" w:rsidP="005B1EF1">
                  <w:pPr>
                    <w:framePr w:hSpace="142" w:wrap="around" w:vAnchor="text" w:hAnchor="margin" w:xAlign="center" w:y="1"/>
                    <w:jc w:val="both"/>
                    <w:rPr>
                      <w:sz w:val="20"/>
                      <w:szCs w:val="20"/>
                      <w:lang w:val="en-US"/>
                    </w:rPr>
                  </w:pPr>
                  <w:r>
                    <w:rPr>
                      <w:sz w:val="20"/>
                      <w:szCs w:val="20"/>
                      <w:lang w:val="en-US"/>
                    </w:rPr>
                    <w:t>P</w:t>
                  </w:r>
                  <w:r w:rsidR="00D66949" w:rsidRPr="00354F33">
                    <w:rPr>
                      <w:sz w:val="20"/>
                      <w:szCs w:val="20"/>
                      <w:lang w:val="en-US"/>
                    </w:rPr>
                    <w:t>repare design and production reports, give and receive clear and intelligible instructions.</w:t>
                  </w:r>
                </w:p>
              </w:tc>
              <w:tc>
                <w:tcPr>
                  <w:tcW w:w="353"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r w:rsidR="000C3DAA">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11</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Recognition of the need for lifelong learning; ability to access information, to follow developments in science and technology, and to continue to educate him/herself.</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12</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Awareness of professional and ethical responsibility.</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13</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Information about business life practices such as project management, risk management, and change management.</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14</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Information about awareness of entrepreneurship, innovation, and sustainable development.</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15</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 xml:space="preserve">Knowledge about contemporary issues and the global and societal </w:t>
                  </w:r>
                  <w:r w:rsidRPr="00354F33">
                    <w:rPr>
                      <w:sz w:val="20"/>
                      <w:szCs w:val="20"/>
                      <w:lang w:val="en-US"/>
                    </w:rPr>
                    <w:lastRenderedPageBreak/>
                    <w:t>effects of engineering practices on health, environment, and safety.</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lastRenderedPageBreak/>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lastRenderedPageBreak/>
                    <w:t>16</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Knowledge about awareness of the legal consequences of engineering solutions.</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center"/>
                    <w:rPr>
                      <w:sz w:val="20"/>
                      <w:szCs w:val="20"/>
                      <w:lang w:val="en-US"/>
                    </w:rPr>
                  </w:pPr>
                  <w:r w:rsidRPr="00354F33">
                    <w:rPr>
                      <w:sz w:val="20"/>
                      <w:szCs w:val="20"/>
                      <w:lang w:val="en-US"/>
                    </w:rPr>
                    <w:t>17</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5B1EF1">
                  <w:pPr>
                    <w:framePr w:hSpace="142" w:wrap="around" w:vAnchor="text" w:hAnchor="margin" w:xAlign="center" w:y="1"/>
                    <w:jc w:val="both"/>
                    <w:rPr>
                      <w:sz w:val="20"/>
                      <w:szCs w:val="20"/>
                      <w:lang w:val="en-US"/>
                    </w:rPr>
                  </w:pPr>
                  <w:r w:rsidRPr="00354F33">
                    <w:rPr>
                      <w:sz w:val="20"/>
                      <w:szCs w:val="20"/>
                      <w:lang w:val="en-US"/>
                    </w:rPr>
                    <w:t>Knowledge on standards used in engineering practice.</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5B1EF1">
                  <w:pPr>
                    <w:framePr w:hSpace="142" w:wrap="around" w:vAnchor="text" w:hAnchor="margin" w:xAlign="center" w:y="1"/>
                    <w:jc w:val="center"/>
                    <w:rPr>
                      <w:color w:val="000000"/>
                      <w:sz w:val="20"/>
                      <w:szCs w:val="20"/>
                      <w:lang w:val="en-US"/>
                    </w:rPr>
                  </w:pPr>
                </w:p>
              </w:tc>
            </w:tr>
          </w:tbl>
          <w:p w:rsidR="00800488" w:rsidRPr="00497068" w:rsidRDefault="00800488" w:rsidP="00EA0682">
            <w:pPr>
              <w:rPr>
                <w:color w:val="000000"/>
                <w:sz w:val="20"/>
                <w:szCs w:val="20"/>
                <w:lang w:val="en-US"/>
              </w:rPr>
            </w:pPr>
          </w:p>
        </w:tc>
      </w:tr>
      <w:tr w:rsidR="00800488" w:rsidRPr="00497068" w:rsidTr="00207054">
        <w:trPr>
          <w:trHeight w:val="1766"/>
        </w:trPr>
        <w:tc>
          <w:tcPr>
            <w:tcW w:w="3793" w:type="dxa"/>
            <w:shd w:val="clear" w:color="auto" w:fill="DEEAF6"/>
            <w:noWrap/>
            <w:vAlign w:val="center"/>
            <w:hideMark/>
          </w:tcPr>
          <w:p w:rsidR="00800488" w:rsidRPr="00497068" w:rsidRDefault="00FC46DD" w:rsidP="00FC46DD">
            <w:pPr>
              <w:rPr>
                <w:b/>
                <w:bCs/>
                <w:color w:val="000000"/>
                <w:sz w:val="20"/>
                <w:szCs w:val="20"/>
                <w:lang w:val="en-US"/>
              </w:rPr>
            </w:pPr>
            <w:r w:rsidRPr="00497068">
              <w:rPr>
                <w:b/>
                <w:bCs/>
                <w:color w:val="000000"/>
                <w:sz w:val="20"/>
                <w:szCs w:val="20"/>
                <w:lang w:val="en-US"/>
              </w:rPr>
              <w:lastRenderedPageBreak/>
              <w:t>Name of Lecturer(s) and Contact Iınformation</w:t>
            </w:r>
          </w:p>
        </w:tc>
        <w:tc>
          <w:tcPr>
            <w:tcW w:w="5419" w:type="dxa"/>
            <w:shd w:val="clear" w:color="auto" w:fill="auto"/>
            <w:vAlign w:val="center"/>
            <w:hideMark/>
          </w:tcPr>
          <w:p w:rsidR="00345E3C" w:rsidRPr="00497068" w:rsidRDefault="00345E3C" w:rsidP="00345E3C">
            <w:pPr>
              <w:pStyle w:val="ListeParagraf"/>
              <w:numPr>
                <w:ilvl w:val="0"/>
                <w:numId w:val="2"/>
              </w:numPr>
              <w:rPr>
                <w:color w:val="000000"/>
                <w:sz w:val="20"/>
                <w:szCs w:val="20"/>
              </w:rPr>
            </w:pPr>
            <w:r w:rsidRPr="00497068">
              <w:rPr>
                <w:color w:val="000000"/>
                <w:sz w:val="20"/>
                <w:szCs w:val="20"/>
              </w:rPr>
              <w:t>Prof. Dr. Nursel DİLSİZ</w:t>
            </w:r>
          </w:p>
          <w:p w:rsidR="00345E3C" w:rsidRPr="00497068" w:rsidRDefault="00345E3C" w:rsidP="00345E3C">
            <w:pPr>
              <w:pStyle w:val="ListeParagraf"/>
              <w:rPr>
                <w:color w:val="000000"/>
                <w:sz w:val="20"/>
                <w:szCs w:val="20"/>
              </w:rPr>
            </w:pPr>
            <w:r w:rsidRPr="00497068">
              <w:rPr>
                <w:color w:val="000000"/>
                <w:sz w:val="20"/>
                <w:szCs w:val="20"/>
              </w:rPr>
              <w:t xml:space="preserve">ndilsiz@gazi.edu.tr </w:t>
            </w:r>
          </w:p>
          <w:p w:rsidR="00345E3C" w:rsidRPr="00497068" w:rsidRDefault="00345E3C" w:rsidP="00345E3C">
            <w:pPr>
              <w:pStyle w:val="ListeParagraf"/>
              <w:numPr>
                <w:ilvl w:val="0"/>
                <w:numId w:val="2"/>
              </w:numPr>
              <w:rPr>
                <w:color w:val="000000"/>
                <w:sz w:val="20"/>
                <w:szCs w:val="20"/>
              </w:rPr>
            </w:pPr>
            <w:r w:rsidRPr="00497068">
              <w:rPr>
                <w:color w:val="000000"/>
                <w:sz w:val="20"/>
                <w:szCs w:val="20"/>
              </w:rPr>
              <w:t xml:space="preserve">Prof.Dr. Çiğdem GÜLDÜR </w:t>
            </w:r>
          </w:p>
          <w:p w:rsidR="00345E3C" w:rsidRPr="00497068" w:rsidRDefault="00345E3C" w:rsidP="00345E3C">
            <w:pPr>
              <w:pStyle w:val="ListeParagraf"/>
              <w:rPr>
                <w:color w:val="000000"/>
                <w:sz w:val="20"/>
                <w:szCs w:val="20"/>
              </w:rPr>
            </w:pPr>
            <w:r w:rsidRPr="00497068">
              <w:rPr>
                <w:color w:val="000000"/>
                <w:sz w:val="20"/>
                <w:szCs w:val="20"/>
              </w:rPr>
              <w:t>cguldur@gazi.edu.tr</w:t>
            </w:r>
          </w:p>
          <w:p w:rsidR="00345E3C" w:rsidRPr="00497068" w:rsidRDefault="00345E3C" w:rsidP="00345E3C">
            <w:pPr>
              <w:pStyle w:val="ListeParagraf"/>
              <w:numPr>
                <w:ilvl w:val="0"/>
                <w:numId w:val="2"/>
              </w:numPr>
              <w:rPr>
                <w:color w:val="000000"/>
                <w:sz w:val="20"/>
                <w:szCs w:val="20"/>
              </w:rPr>
            </w:pPr>
            <w:r w:rsidRPr="00497068">
              <w:rPr>
                <w:color w:val="000000"/>
                <w:sz w:val="20"/>
                <w:szCs w:val="20"/>
              </w:rPr>
              <w:t>Prof. Dr. Nurdan SARAÇOĞLU</w:t>
            </w:r>
          </w:p>
          <w:p w:rsidR="00345E3C" w:rsidRPr="00497068" w:rsidRDefault="00345E3C" w:rsidP="00345E3C">
            <w:pPr>
              <w:pStyle w:val="ListeParagraf"/>
              <w:rPr>
                <w:color w:val="000000"/>
                <w:sz w:val="20"/>
                <w:szCs w:val="20"/>
              </w:rPr>
            </w:pPr>
            <w:r w:rsidRPr="00497068">
              <w:rPr>
                <w:color w:val="000000"/>
                <w:sz w:val="20"/>
                <w:szCs w:val="20"/>
              </w:rPr>
              <w:t>nsarac@gazi.edu.tr</w:t>
            </w:r>
          </w:p>
          <w:p w:rsidR="00345E3C" w:rsidRPr="00497068" w:rsidRDefault="00345E3C" w:rsidP="00345E3C">
            <w:pPr>
              <w:pStyle w:val="ListeParagraf"/>
              <w:numPr>
                <w:ilvl w:val="0"/>
                <w:numId w:val="2"/>
              </w:numPr>
              <w:rPr>
                <w:color w:val="000000"/>
                <w:sz w:val="20"/>
                <w:szCs w:val="20"/>
              </w:rPr>
            </w:pPr>
            <w:r w:rsidRPr="00497068">
              <w:rPr>
                <w:color w:val="000000"/>
                <w:sz w:val="20"/>
                <w:szCs w:val="20"/>
              </w:rPr>
              <w:t>Dr. Öğr. Üyesi Ceren HAKTANIR</w:t>
            </w:r>
          </w:p>
          <w:p w:rsidR="00800488" w:rsidRPr="00497068" w:rsidRDefault="00207054" w:rsidP="00207054">
            <w:pPr>
              <w:ind w:left="360"/>
              <w:rPr>
                <w:color w:val="000000"/>
                <w:sz w:val="20"/>
                <w:szCs w:val="20"/>
                <w:lang w:val="en-US"/>
              </w:rPr>
            </w:pPr>
            <w:r w:rsidRPr="00497068">
              <w:rPr>
                <w:color w:val="000000"/>
                <w:sz w:val="20"/>
                <w:szCs w:val="20"/>
                <w:lang w:val="en-US"/>
              </w:rPr>
              <w:t xml:space="preserve">        ceren.oktar@gazi.edu.tr</w:t>
            </w:r>
          </w:p>
        </w:tc>
      </w:tr>
    </w:tbl>
    <w:p w:rsidR="00EA0682" w:rsidRPr="00497068" w:rsidRDefault="00EA0682">
      <w:pPr>
        <w:rPr>
          <w:sz w:val="20"/>
          <w:szCs w:val="20"/>
          <w:lang w:val="en-US"/>
        </w:rPr>
      </w:pPr>
    </w:p>
    <w:sectPr w:rsidR="00EA0682" w:rsidRPr="00497068" w:rsidSect="00954FC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Calibri Light">
    <w:altName w:val="Tahoma"/>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800488"/>
    <w:rsid w:val="00015F19"/>
    <w:rsid w:val="00020E05"/>
    <w:rsid w:val="000234F0"/>
    <w:rsid w:val="00031BA4"/>
    <w:rsid w:val="000720C3"/>
    <w:rsid w:val="000C3DAA"/>
    <w:rsid w:val="000F7AE2"/>
    <w:rsid w:val="00186722"/>
    <w:rsid w:val="001D0A08"/>
    <w:rsid w:val="00205613"/>
    <w:rsid w:val="00207054"/>
    <w:rsid w:val="00267BEF"/>
    <w:rsid w:val="00283F22"/>
    <w:rsid w:val="00294EFA"/>
    <w:rsid w:val="002C3838"/>
    <w:rsid w:val="002D5741"/>
    <w:rsid w:val="00340255"/>
    <w:rsid w:val="00345E3C"/>
    <w:rsid w:val="00354F33"/>
    <w:rsid w:val="00390231"/>
    <w:rsid w:val="00460303"/>
    <w:rsid w:val="00476CF2"/>
    <w:rsid w:val="00497068"/>
    <w:rsid w:val="004A4813"/>
    <w:rsid w:val="004F6862"/>
    <w:rsid w:val="005215E3"/>
    <w:rsid w:val="00536BE8"/>
    <w:rsid w:val="00552582"/>
    <w:rsid w:val="00556E65"/>
    <w:rsid w:val="005B1EF1"/>
    <w:rsid w:val="005C0F83"/>
    <w:rsid w:val="005F207A"/>
    <w:rsid w:val="006063EE"/>
    <w:rsid w:val="00635393"/>
    <w:rsid w:val="006470BF"/>
    <w:rsid w:val="006577F4"/>
    <w:rsid w:val="006842CE"/>
    <w:rsid w:val="007032D9"/>
    <w:rsid w:val="00724E19"/>
    <w:rsid w:val="00735AC1"/>
    <w:rsid w:val="0075466A"/>
    <w:rsid w:val="007549E9"/>
    <w:rsid w:val="0076037A"/>
    <w:rsid w:val="00800488"/>
    <w:rsid w:val="00831B93"/>
    <w:rsid w:val="00903421"/>
    <w:rsid w:val="009039E3"/>
    <w:rsid w:val="009126FE"/>
    <w:rsid w:val="00927F0E"/>
    <w:rsid w:val="00941A71"/>
    <w:rsid w:val="00954FC6"/>
    <w:rsid w:val="009B4B71"/>
    <w:rsid w:val="009C68A9"/>
    <w:rsid w:val="009C7A93"/>
    <w:rsid w:val="00AD460D"/>
    <w:rsid w:val="00B53302"/>
    <w:rsid w:val="00B75D5D"/>
    <w:rsid w:val="00BA55D3"/>
    <w:rsid w:val="00BD126D"/>
    <w:rsid w:val="00BE4599"/>
    <w:rsid w:val="00C76596"/>
    <w:rsid w:val="00C76DDA"/>
    <w:rsid w:val="00CB1549"/>
    <w:rsid w:val="00D66949"/>
    <w:rsid w:val="00DA59AC"/>
    <w:rsid w:val="00DD236A"/>
    <w:rsid w:val="00E56291"/>
    <w:rsid w:val="00EA0682"/>
    <w:rsid w:val="00EA43A4"/>
    <w:rsid w:val="00EB42BC"/>
    <w:rsid w:val="00F36A4E"/>
    <w:rsid w:val="00FA5C09"/>
    <w:rsid w:val="00FC46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BalonMetni">
    <w:name w:val="Balloon Text"/>
    <w:basedOn w:val="Normal"/>
    <w:link w:val="BalonMetniChar"/>
    <w:uiPriority w:val="99"/>
    <w:semiHidden/>
    <w:unhideWhenUsed/>
    <w:rsid w:val="006063EE"/>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6063EE"/>
    <w:rPr>
      <w:rFonts w:ascii="Lucida Grande" w:eastAsia="Times New Roman" w:hAnsi="Lucida Grande" w:cs="Lucida Grande"/>
      <w:sz w:val="18"/>
      <w:szCs w:val="18"/>
      <w:lang w:eastAsia="tr-TR"/>
    </w:rPr>
  </w:style>
  <w:style w:type="paragraph" w:styleId="HTMLncedenBiimlendirilmi">
    <w:name w:val="HTML Preformatted"/>
    <w:basedOn w:val="Normal"/>
    <w:link w:val="HTMLncedenBiimlendirilmiChar"/>
    <w:uiPriority w:val="99"/>
    <w:unhideWhenUsed/>
    <w:rsid w:val="00EA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Theme="minorHAnsi" w:hAnsi="Courier" w:cs="Courier"/>
      <w:sz w:val="20"/>
      <w:szCs w:val="20"/>
      <w:lang w:val="en-US" w:eastAsia="en-US"/>
    </w:rPr>
  </w:style>
  <w:style w:type="character" w:customStyle="1" w:styleId="HTMLncedenBiimlendirilmiChar">
    <w:name w:val="HTML Önceden Biçimlendirilmiş Char"/>
    <w:basedOn w:val="VarsaylanParagrafYazTipi"/>
    <w:link w:val="HTMLncedenBiimlendirilmi"/>
    <w:uiPriority w:val="99"/>
    <w:rsid w:val="00EA0682"/>
    <w:rPr>
      <w:rFonts w:ascii="Courier" w:hAnsi="Courier" w:cs="Courier"/>
      <w:sz w:val="20"/>
      <w:szCs w:val="2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paragraph" w:styleId="BalloonText">
    <w:name w:val="Balloon Text"/>
    <w:basedOn w:val="Normal"/>
    <w:link w:val="BalloonTextChar"/>
    <w:uiPriority w:val="99"/>
    <w:semiHidden/>
    <w:unhideWhenUsed/>
    <w:rsid w:val="006063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063EE"/>
    <w:rPr>
      <w:rFonts w:ascii="Lucida Grande" w:eastAsia="Times New Roman" w:hAnsi="Lucida Grande" w:cs="Lucida Grande"/>
      <w:sz w:val="18"/>
      <w:szCs w:val="18"/>
      <w:lang w:eastAsia="tr-TR"/>
    </w:rPr>
  </w:style>
  <w:style w:type="paragraph" w:styleId="HTMLPreformatted">
    <w:name w:val="HTML Preformatted"/>
    <w:basedOn w:val="Normal"/>
    <w:link w:val="HTMLPreformattedChar"/>
    <w:uiPriority w:val="99"/>
    <w:unhideWhenUsed/>
    <w:rsid w:val="00EA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Theme="minorHAnsi" w:hAnsi="Courier" w:cs="Courier"/>
      <w:sz w:val="20"/>
      <w:szCs w:val="20"/>
      <w:lang w:val="en-US" w:eastAsia="en-US"/>
    </w:rPr>
  </w:style>
  <w:style w:type="character" w:customStyle="1" w:styleId="HTMLPreformattedChar">
    <w:name w:val="HTML Preformatted Char"/>
    <w:basedOn w:val="DefaultParagraphFont"/>
    <w:link w:val="HTMLPreformatted"/>
    <w:uiPriority w:val="99"/>
    <w:rsid w:val="00EA0682"/>
    <w:rPr>
      <w:rFonts w:ascii="Courier" w:hAnsi="Courier" w:cs="Courier"/>
      <w:sz w:val="20"/>
      <w:szCs w:val="20"/>
      <w:lang w:val="en-US"/>
    </w:rPr>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43217978">
      <w:bodyDiv w:val="1"/>
      <w:marLeft w:val="0"/>
      <w:marRight w:val="0"/>
      <w:marTop w:val="0"/>
      <w:marBottom w:val="0"/>
      <w:divBdr>
        <w:top w:val="none" w:sz="0" w:space="0" w:color="auto"/>
        <w:left w:val="none" w:sz="0" w:space="0" w:color="auto"/>
        <w:bottom w:val="none" w:sz="0" w:space="0" w:color="auto"/>
        <w:right w:val="none" w:sz="0" w:space="0" w:color="auto"/>
      </w:divBdr>
    </w:div>
    <w:div w:id="51124984">
      <w:bodyDiv w:val="1"/>
      <w:marLeft w:val="0"/>
      <w:marRight w:val="0"/>
      <w:marTop w:val="0"/>
      <w:marBottom w:val="0"/>
      <w:divBdr>
        <w:top w:val="none" w:sz="0" w:space="0" w:color="auto"/>
        <w:left w:val="none" w:sz="0" w:space="0" w:color="auto"/>
        <w:bottom w:val="none" w:sz="0" w:space="0" w:color="auto"/>
        <w:right w:val="none" w:sz="0" w:space="0" w:color="auto"/>
      </w:divBdr>
    </w:div>
    <w:div w:id="68230544">
      <w:bodyDiv w:val="1"/>
      <w:marLeft w:val="0"/>
      <w:marRight w:val="0"/>
      <w:marTop w:val="0"/>
      <w:marBottom w:val="0"/>
      <w:divBdr>
        <w:top w:val="none" w:sz="0" w:space="0" w:color="auto"/>
        <w:left w:val="none" w:sz="0" w:space="0" w:color="auto"/>
        <w:bottom w:val="none" w:sz="0" w:space="0" w:color="auto"/>
        <w:right w:val="none" w:sz="0" w:space="0" w:color="auto"/>
      </w:divBdr>
    </w:div>
    <w:div w:id="97533212">
      <w:bodyDiv w:val="1"/>
      <w:marLeft w:val="0"/>
      <w:marRight w:val="0"/>
      <w:marTop w:val="0"/>
      <w:marBottom w:val="0"/>
      <w:divBdr>
        <w:top w:val="none" w:sz="0" w:space="0" w:color="auto"/>
        <w:left w:val="none" w:sz="0" w:space="0" w:color="auto"/>
        <w:bottom w:val="none" w:sz="0" w:space="0" w:color="auto"/>
        <w:right w:val="none" w:sz="0" w:space="0" w:color="auto"/>
      </w:divBdr>
    </w:div>
    <w:div w:id="107624893">
      <w:bodyDiv w:val="1"/>
      <w:marLeft w:val="0"/>
      <w:marRight w:val="0"/>
      <w:marTop w:val="0"/>
      <w:marBottom w:val="0"/>
      <w:divBdr>
        <w:top w:val="none" w:sz="0" w:space="0" w:color="auto"/>
        <w:left w:val="none" w:sz="0" w:space="0" w:color="auto"/>
        <w:bottom w:val="none" w:sz="0" w:space="0" w:color="auto"/>
        <w:right w:val="none" w:sz="0" w:space="0" w:color="auto"/>
      </w:divBdr>
    </w:div>
    <w:div w:id="127551797">
      <w:bodyDiv w:val="1"/>
      <w:marLeft w:val="0"/>
      <w:marRight w:val="0"/>
      <w:marTop w:val="0"/>
      <w:marBottom w:val="0"/>
      <w:divBdr>
        <w:top w:val="none" w:sz="0" w:space="0" w:color="auto"/>
        <w:left w:val="none" w:sz="0" w:space="0" w:color="auto"/>
        <w:bottom w:val="none" w:sz="0" w:space="0" w:color="auto"/>
        <w:right w:val="none" w:sz="0" w:space="0" w:color="auto"/>
      </w:divBdr>
    </w:div>
    <w:div w:id="138113757">
      <w:bodyDiv w:val="1"/>
      <w:marLeft w:val="0"/>
      <w:marRight w:val="0"/>
      <w:marTop w:val="0"/>
      <w:marBottom w:val="0"/>
      <w:divBdr>
        <w:top w:val="none" w:sz="0" w:space="0" w:color="auto"/>
        <w:left w:val="none" w:sz="0" w:space="0" w:color="auto"/>
        <w:bottom w:val="none" w:sz="0" w:space="0" w:color="auto"/>
        <w:right w:val="none" w:sz="0" w:space="0" w:color="auto"/>
      </w:divBdr>
    </w:div>
    <w:div w:id="167673690">
      <w:bodyDiv w:val="1"/>
      <w:marLeft w:val="0"/>
      <w:marRight w:val="0"/>
      <w:marTop w:val="0"/>
      <w:marBottom w:val="0"/>
      <w:divBdr>
        <w:top w:val="none" w:sz="0" w:space="0" w:color="auto"/>
        <w:left w:val="none" w:sz="0" w:space="0" w:color="auto"/>
        <w:bottom w:val="none" w:sz="0" w:space="0" w:color="auto"/>
        <w:right w:val="none" w:sz="0" w:space="0" w:color="auto"/>
      </w:divBdr>
    </w:div>
    <w:div w:id="252277848">
      <w:bodyDiv w:val="1"/>
      <w:marLeft w:val="0"/>
      <w:marRight w:val="0"/>
      <w:marTop w:val="0"/>
      <w:marBottom w:val="0"/>
      <w:divBdr>
        <w:top w:val="none" w:sz="0" w:space="0" w:color="auto"/>
        <w:left w:val="none" w:sz="0" w:space="0" w:color="auto"/>
        <w:bottom w:val="none" w:sz="0" w:space="0" w:color="auto"/>
        <w:right w:val="none" w:sz="0" w:space="0" w:color="auto"/>
      </w:divBdr>
    </w:div>
    <w:div w:id="284429162">
      <w:bodyDiv w:val="1"/>
      <w:marLeft w:val="0"/>
      <w:marRight w:val="0"/>
      <w:marTop w:val="0"/>
      <w:marBottom w:val="0"/>
      <w:divBdr>
        <w:top w:val="none" w:sz="0" w:space="0" w:color="auto"/>
        <w:left w:val="none" w:sz="0" w:space="0" w:color="auto"/>
        <w:bottom w:val="none" w:sz="0" w:space="0" w:color="auto"/>
        <w:right w:val="none" w:sz="0" w:space="0" w:color="auto"/>
      </w:divBdr>
    </w:div>
    <w:div w:id="646933583">
      <w:bodyDiv w:val="1"/>
      <w:marLeft w:val="0"/>
      <w:marRight w:val="0"/>
      <w:marTop w:val="0"/>
      <w:marBottom w:val="0"/>
      <w:divBdr>
        <w:top w:val="none" w:sz="0" w:space="0" w:color="auto"/>
        <w:left w:val="none" w:sz="0" w:space="0" w:color="auto"/>
        <w:bottom w:val="none" w:sz="0" w:space="0" w:color="auto"/>
        <w:right w:val="none" w:sz="0" w:space="0" w:color="auto"/>
      </w:divBdr>
    </w:div>
    <w:div w:id="681011248">
      <w:bodyDiv w:val="1"/>
      <w:marLeft w:val="0"/>
      <w:marRight w:val="0"/>
      <w:marTop w:val="0"/>
      <w:marBottom w:val="0"/>
      <w:divBdr>
        <w:top w:val="none" w:sz="0" w:space="0" w:color="auto"/>
        <w:left w:val="none" w:sz="0" w:space="0" w:color="auto"/>
        <w:bottom w:val="none" w:sz="0" w:space="0" w:color="auto"/>
        <w:right w:val="none" w:sz="0" w:space="0" w:color="auto"/>
      </w:divBdr>
    </w:div>
    <w:div w:id="734856028">
      <w:bodyDiv w:val="1"/>
      <w:marLeft w:val="0"/>
      <w:marRight w:val="0"/>
      <w:marTop w:val="0"/>
      <w:marBottom w:val="0"/>
      <w:divBdr>
        <w:top w:val="none" w:sz="0" w:space="0" w:color="auto"/>
        <w:left w:val="none" w:sz="0" w:space="0" w:color="auto"/>
        <w:bottom w:val="none" w:sz="0" w:space="0" w:color="auto"/>
        <w:right w:val="none" w:sz="0" w:space="0" w:color="auto"/>
      </w:divBdr>
    </w:div>
    <w:div w:id="759789614">
      <w:bodyDiv w:val="1"/>
      <w:marLeft w:val="0"/>
      <w:marRight w:val="0"/>
      <w:marTop w:val="0"/>
      <w:marBottom w:val="0"/>
      <w:divBdr>
        <w:top w:val="none" w:sz="0" w:space="0" w:color="auto"/>
        <w:left w:val="none" w:sz="0" w:space="0" w:color="auto"/>
        <w:bottom w:val="none" w:sz="0" w:space="0" w:color="auto"/>
        <w:right w:val="none" w:sz="0" w:space="0" w:color="auto"/>
      </w:divBdr>
    </w:div>
    <w:div w:id="778525605">
      <w:bodyDiv w:val="1"/>
      <w:marLeft w:val="0"/>
      <w:marRight w:val="0"/>
      <w:marTop w:val="0"/>
      <w:marBottom w:val="0"/>
      <w:divBdr>
        <w:top w:val="none" w:sz="0" w:space="0" w:color="auto"/>
        <w:left w:val="none" w:sz="0" w:space="0" w:color="auto"/>
        <w:bottom w:val="none" w:sz="0" w:space="0" w:color="auto"/>
        <w:right w:val="none" w:sz="0" w:space="0" w:color="auto"/>
      </w:divBdr>
    </w:div>
    <w:div w:id="822477147">
      <w:bodyDiv w:val="1"/>
      <w:marLeft w:val="0"/>
      <w:marRight w:val="0"/>
      <w:marTop w:val="0"/>
      <w:marBottom w:val="0"/>
      <w:divBdr>
        <w:top w:val="none" w:sz="0" w:space="0" w:color="auto"/>
        <w:left w:val="none" w:sz="0" w:space="0" w:color="auto"/>
        <w:bottom w:val="none" w:sz="0" w:space="0" w:color="auto"/>
        <w:right w:val="none" w:sz="0" w:space="0" w:color="auto"/>
      </w:divBdr>
    </w:div>
    <w:div w:id="877158225">
      <w:bodyDiv w:val="1"/>
      <w:marLeft w:val="0"/>
      <w:marRight w:val="0"/>
      <w:marTop w:val="0"/>
      <w:marBottom w:val="0"/>
      <w:divBdr>
        <w:top w:val="none" w:sz="0" w:space="0" w:color="auto"/>
        <w:left w:val="none" w:sz="0" w:space="0" w:color="auto"/>
        <w:bottom w:val="none" w:sz="0" w:space="0" w:color="auto"/>
        <w:right w:val="none" w:sz="0" w:space="0" w:color="auto"/>
      </w:divBdr>
    </w:div>
    <w:div w:id="889918620">
      <w:bodyDiv w:val="1"/>
      <w:marLeft w:val="0"/>
      <w:marRight w:val="0"/>
      <w:marTop w:val="0"/>
      <w:marBottom w:val="0"/>
      <w:divBdr>
        <w:top w:val="none" w:sz="0" w:space="0" w:color="auto"/>
        <w:left w:val="none" w:sz="0" w:space="0" w:color="auto"/>
        <w:bottom w:val="none" w:sz="0" w:space="0" w:color="auto"/>
        <w:right w:val="none" w:sz="0" w:space="0" w:color="auto"/>
      </w:divBdr>
    </w:div>
    <w:div w:id="958413967">
      <w:bodyDiv w:val="1"/>
      <w:marLeft w:val="0"/>
      <w:marRight w:val="0"/>
      <w:marTop w:val="0"/>
      <w:marBottom w:val="0"/>
      <w:divBdr>
        <w:top w:val="none" w:sz="0" w:space="0" w:color="auto"/>
        <w:left w:val="none" w:sz="0" w:space="0" w:color="auto"/>
        <w:bottom w:val="none" w:sz="0" w:space="0" w:color="auto"/>
        <w:right w:val="none" w:sz="0" w:space="0" w:color="auto"/>
      </w:divBdr>
    </w:div>
    <w:div w:id="1022054676">
      <w:bodyDiv w:val="1"/>
      <w:marLeft w:val="0"/>
      <w:marRight w:val="0"/>
      <w:marTop w:val="0"/>
      <w:marBottom w:val="0"/>
      <w:divBdr>
        <w:top w:val="none" w:sz="0" w:space="0" w:color="auto"/>
        <w:left w:val="none" w:sz="0" w:space="0" w:color="auto"/>
        <w:bottom w:val="none" w:sz="0" w:space="0" w:color="auto"/>
        <w:right w:val="none" w:sz="0" w:space="0" w:color="auto"/>
      </w:divBdr>
    </w:div>
    <w:div w:id="1024986536">
      <w:bodyDiv w:val="1"/>
      <w:marLeft w:val="0"/>
      <w:marRight w:val="0"/>
      <w:marTop w:val="0"/>
      <w:marBottom w:val="0"/>
      <w:divBdr>
        <w:top w:val="none" w:sz="0" w:space="0" w:color="auto"/>
        <w:left w:val="none" w:sz="0" w:space="0" w:color="auto"/>
        <w:bottom w:val="none" w:sz="0" w:space="0" w:color="auto"/>
        <w:right w:val="none" w:sz="0" w:space="0" w:color="auto"/>
      </w:divBdr>
    </w:div>
    <w:div w:id="1159005032">
      <w:bodyDiv w:val="1"/>
      <w:marLeft w:val="0"/>
      <w:marRight w:val="0"/>
      <w:marTop w:val="0"/>
      <w:marBottom w:val="0"/>
      <w:divBdr>
        <w:top w:val="none" w:sz="0" w:space="0" w:color="auto"/>
        <w:left w:val="none" w:sz="0" w:space="0" w:color="auto"/>
        <w:bottom w:val="none" w:sz="0" w:space="0" w:color="auto"/>
        <w:right w:val="none" w:sz="0" w:space="0" w:color="auto"/>
      </w:divBdr>
    </w:div>
    <w:div w:id="1192719057">
      <w:bodyDiv w:val="1"/>
      <w:marLeft w:val="0"/>
      <w:marRight w:val="0"/>
      <w:marTop w:val="0"/>
      <w:marBottom w:val="0"/>
      <w:divBdr>
        <w:top w:val="none" w:sz="0" w:space="0" w:color="auto"/>
        <w:left w:val="none" w:sz="0" w:space="0" w:color="auto"/>
        <w:bottom w:val="none" w:sz="0" w:space="0" w:color="auto"/>
        <w:right w:val="none" w:sz="0" w:space="0" w:color="auto"/>
      </w:divBdr>
    </w:div>
    <w:div w:id="1251426679">
      <w:bodyDiv w:val="1"/>
      <w:marLeft w:val="0"/>
      <w:marRight w:val="0"/>
      <w:marTop w:val="0"/>
      <w:marBottom w:val="0"/>
      <w:divBdr>
        <w:top w:val="none" w:sz="0" w:space="0" w:color="auto"/>
        <w:left w:val="none" w:sz="0" w:space="0" w:color="auto"/>
        <w:bottom w:val="none" w:sz="0" w:space="0" w:color="auto"/>
        <w:right w:val="none" w:sz="0" w:space="0" w:color="auto"/>
      </w:divBdr>
    </w:div>
    <w:div w:id="1305886315">
      <w:bodyDiv w:val="1"/>
      <w:marLeft w:val="0"/>
      <w:marRight w:val="0"/>
      <w:marTop w:val="0"/>
      <w:marBottom w:val="0"/>
      <w:divBdr>
        <w:top w:val="none" w:sz="0" w:space="0" w:color="auto"/>
        <w:left w:val="none" w:sz="0" w:space="0" w:color="auto"/>
        <w:bottom w:val="none" w:sz="0" w:space="0" w:color="auto"/>
        <w:right w:val="none" w:sz="0" w:space="0" w:color="auto"/>
      </w:divBdr>
    </w:div>
    <w:div w:id="1506438346">
      <w:bodyDiv w:val="1"/>
      <w:marLeft w:val="0"/>
      <w:marRight w:val="0"/>
      <w:marTop w:val="0"/>
      <w:marBottom w:val="0"/>
      <w:divBdr>
        <w:top w:val="none" w:sz="0" w:space="0" w:color="auto"/>
        <w:left w:val="none" w:sz="0" w:space="0" w:color="auto"/>
        <w:bottom w:val="none" w:sz="0" w:space="0" w:color="auto"/>
        <w:right w:val="none" w:sz="0" w:space="0" w:color="auto"/>
      </w:divBdr>
    </w:div>
    <w:div w:id="1599363868">
      <w:bodyDiv w:val="1"/>
      <w:marLeft w:val="0"/>
      <w:marRight w:val="0"/>
      <w:marTop w:val="0"/>
      <w:marBottom w:val="0"/>
      <w:divBdr>
        <w:top w:val="none" w:sz="0" w:space="0" w:color="auto"/>
        <w:left w:val="none" w:sz="0" w:space="0" w:color="auto"/>
        <w:bottom w:val="none" w:sz="0" w:space="0" w:color="auto"/>
        <w:right w:val="none" w:sz="0" w:space="0" w:color="auto"/>
      </w:divBdr>
    </w:div>
    <w:div w:id="1648363877">
      <w:bodyDiv w:val="1"/>
      <w:marLeft w:val="0"/>
      <w:marRight w:val="0"/>
      <w:marTop w:val="0"/>
      <w:marBottom w:val="0"/>
      <w:divBdr>
        <w:top w:val="none" w:sz="0" w:space="0" w:color="auto"/>
        <w:left w:val="none" w:sz="0" w:space="0" w:color="auto"/>
        <w:bottom w:val="none" w:sz="0" w:space="0" w:color="auto"/>
        <w:right w:val="none" w:sz="0" w:space="0" w:color="auto"/>
      </w:divBdr>
    </w:div>
    <w:div w:id="1736859659">
      <w:bodyDiv w:val="1"/>
      <w:marLeft w:val="0"/>
      <w:marRight w:val="0"/>
      <w:marTop w:val="0"/>
      <w:marBottom w:val="0"/>
      <w:divBdr>
        <w:top w:val="none" w:sz="0" w:space="0" w:color="auto"/>
        <w:left w:val="none" w:sz="0" w:space="0" w:color="auto"/>
        <w:bottom w:val="none" w:sz="0" w:space="0" w:color="auto"/>
        <w:right w:val="none" w:sz="0" w:space="0" w:color="auto"/>
      </w:divBdr>
    </w:div>
    <w:div w:id="1806195328">
      <w:bodyDiv w:val="1"/>
      <w:marLeft w:val="0"/>
      <w:marRight w:val="0"/>
      <w:marTop w:val="0"/>
      <w:marBottom w:val="0"/>
      <w:divBdr>
        <w:top w:val="none" w:sz="0" w:space="0" w:color="auto"/>
        <w:left w:val="none" w:sz="0" w:space="0" w:color="auto"/>
        <w:bottom w:val="none" w:sz="0" w:space="0" w:color="auto"/>
        <w:right w:val="none" w:sz="0" w:space="0" w:color="auto"/>
      </w:divBdr>
    </w:div>
    <w:div w:id="1838113707">
      <w:bodyDiv w:val="1"/>
      <w:marLeft w:val="0"/>
      <w:marRight w:val="0"/>
      <w:marTop w:val="0"/>
      <w:marBottom w:val="0"/>
      <w:divBdr>
        <w:top w:val="none" w:sz="0" w:space="0" w:color="auto"/>
        <w:left w:val="none" w:sz="0" w:space="0" w:color="auto"/>
        <w:bottom w:val="none" w:sz="0" w:space="0" w:color="auto"/>
        <w:right w:val="none" w:sz="0" w:space="0" w:color="auto"/>
      </w:divBdr>
    </w:div>
    <w:div w:id="1868525393">
      <w:bodyDiv w:val="1"/>
      <w:marLeft w:val="0"/>
      <w:marRight w:val="0"/>
      <w:marTop w:val="0"/>
      <w:marBottom w:val="0"/>
      <w:divBdr>
        <w:top w:val="none" w:sz="0" w:space="0" w:color="auto"/>
        <w:left w:val="none" w:sz="0" w:space="0" w:color="auto"/>
        <w:bottom w:val="none" w:sz="0" w:space="0" w:color="auto"/>
        <w:right w:val="none" w:sz="0" w:space="0" w:color="auto"/>
      </w:divBdr>
    </w:div>
    <w:div w:id="1908610214">
      <w:bodyDiv w:val="1"/>
      <w:marLeft w:val="0"/>
      <w:marRight w:val="0"/>
      <w:marTop w:val="0"/>
      <w:marBottom w:val="0"/>
      <w:divBdr>
        <w:top w:val="none" w:sz="0" w:space="0" w:color="auto"/>
        <w:left w:val="none" w:sz="0" w:space="0" w:color="auto"/>
        <w:bottom w:val="none" w:sz="0" w:space="0" w:color="auto"/>
        <w:right w:val="none" w:sz="0" w:space="0" w:color="auto"/>
      </w:divBdr>
    </w:div>
    <w:div w:id="1927569526">
      <w:bodyDiv w:val="1"/>
      <w:marLeft w:val="0"/>
      <w:marRight w:val="0"/>
      <w:marTop w:val="0"/>
      <w:marBottom w:val="0"/>
      <w:divBdr>
        <w:top w:val="none" w:sz="0" w:space="0" w:color="auto"/>
        <w:left w:val="none" w:sz="0" w:space="0" w:color="auto"/>
        <w:bottom w:val="none" w:sz="0" w:space="0" w:color="auto"/>
        <w:right w:val="none" w:sz="0" w:space="0" w:color="auto"/>
      </w:divBdr>
    </w:div>
    <w:div w:id="1928691661">
      <w:bodyDiv w:val="1"/>
      <w:marLeft w:val="0"/>
      <w:marRight w:val="0"/>
      <w:marTop w:val="0"/>
      <w:marBottom w:val="0"/>
      <w:divBdr>
        <w:top w:val="none" w:sz="0" w:space="0" w:color="auto"/>
        <w:left w:val="none" w:sz="0" w:space="0" w:color="auto"/>
        <w:bottom w:val="none" w:sz="0" w:space="0" w:color="auto"/>
        <w:right w:val="none" w:sz="0" w:space="0" w:color="auto"/>
      </w:divBdr>
    </w:div>
    <w:div w:id="1964921696">
      <w:bodyDiv w:val="1"/>
      <w:marLeft w:val="0"/>
      <w:marRight w:val="0"/>
      <w:marTop w:val="0"/>
      <w:marBottom w:val="0"/>
      <w:divBdr>
        <w:top w:val="none" w:sz="0" w:space="0" w:color="auto"/>
        <w:left w:val="none" w:sz="0" w:space="0" w:color="auto"/>
        <w:bottom w:val="none" w:sz="0" w:space="0" w:color="auto"/>
        <w:right w:val="none" w:sz="0" w:space="0" w:color="auto"/>
      </w:divBdr>
    </w:div>
    <w:div w:id="1978728795">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202841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900</Words>
  <Characters>5136</Characters>
  <Application>Microsoft Office Word</Application>
  <DocSecurity>0</DocSecurity>
  <Lines>42</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31</cp:revision>
  <dcterms:created xsi:type="dcterms:W3CDTF">2018-05-04T04:58:00Z</dcterms:created>
  <dcterms:modified xsi:type="dcterms:W3CDTF">2018-08-14T16:07:00Z</dcterms:modified>
</cp:coreProperties>
</file>